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726F7" w14:textId="77777777" w:rsidR="00FE7026" w:rsidRPr="00FE7026" w:rsidRDefault="00D754F3" w:rsidP="00FE7026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11B2C">
        <w:rPr>
          <w:rFonts w:ascii="Arial" w:eastAsia="Times New Roman" w:hAnsi="Arial" w:cs="Arial"/>
          <w:b/>
          <w:lang w:val="en-US"/>
        </w:rPr>
        <w:t xml:space="preserve"> </w:t>
      </w:r>
    </w:p>
    <w:p w14:paraId="779ED740" w14:textId="77777777" w:rsidR="00FE7026" w:rsidRPr="00FE7026" w:rsidRDefault="00FE7026" w:rsidP="00FE70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3B4A677" w14:textId="77777777" w:rsidR="00FE7026" w:rsidRPr="00FE7026" w:rsidRDefault="00FE7026" w:rsidP="00FE7026">
      <w:pPr>
        <w:spacing w:after="0" w:line="240" w:lineRule="auto"/>
        <w:ind w:left="360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E7026">
        <w:rPr>
          <w:rFonts w:ascii="Arial" w:eastAsia="Times New Roman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2CFDA5C" wp14:editId="3AF8CF0B">
            <wp:extent cx="1901825" cy="1200785"/>
            <wp:effectExtent l="0" t="0" r="3175" b="0"/>
            <wp:docPr id="711388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2F294" w14:textId="77777777" w:rsidR="00FE7026" w:rsidRPr="00FE7026" w:rsidRDefault="00FE7026" w:rsidP="00FE70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300FF51" w14:textId="77777777" w:rsidR="00FE7026" w:rsidRPr="00FE7026" w:rsidRDefault="00FE7026" w:rsidP="00FE70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84FA151" w14:textId="77777777" w:rsidR="00FE7026" w:rsidRPr="00FE7026" w:rsidRDefault="00FE7026" w:rsidP="00FE7026">
      <w:pPr>
        <w:jc w:val="center"/>
        <w:rPr>
          <w:rFonts w:ascii="Arial" w:eastAsia="Calibri" w:hAnsi="Arial" w:cs="Arial"/>
          <w:b/>
        </w:rPr>
      </w:pPr>
      <w:r w:rsidRPr="00FE7026">
        <w:rPr>
          <w:rFonts w:ascii="Arial" w:eastAsia="Calibri" w:hAnsi="Arial" w:cs="Arial"/>
          <w:b/>
        </w:rPr>
        <w:t xml:space="preserve">BID NOTICE </w:t>
      </w:r>
    </w:p>
    <w:p w14:paraId="41EC6091" w14:textId="77777777" w:rsidR="00FE7026" w:rsidRPr="00FE7026" w:rsidRDefault="00FE7026" w:rsidP="00FE7026">
      <w:pPr>
        <w:rPr>
          <w:rFonts w:ascii="Arial" w:eastAsia="Calibri" w:hAnsi="Arial" w:cs="Arial"/>
        </w:rPr>
      </w:pPr>
      <w:r w:rsidRPr="00FE7026">
        <w:rPr>
          <w:rFonts w:ascii="Arial" w:eastAsia="Calibri" w:hAnsi="Arial" w:cs="Arial"/>
        </w:rPr>
        <w:t>The Eastern Cape Liquor Board invites prospective bidders to bid for the following:</w:t>
      </w:r>
    </w:p>
    <w:tbl>
      <w:tblPr>
        <w:tblStyle w:val="TableGrid11"/>
        <w:tblW w:w="10201" w:type="dxa"/>
        <w:tblLook w:val="04A0" w:firstRow="1" w:lastRow="0" w:firstColumn="1" w:lastColumn="0" w:noHBand="0" w:noVBand="1"/>
      </w:tblPr>
      <w:tblGrid>
        <w:gridCol w:w="2548"/>
        <w:gridCol w:w="2816"/>
        <w:gridCol w:w="2838"/>
        <w:gridCol w:w="1999"/>
      </w:tblGrid>
      <w:tr w:rsidR="00FE7026" w:rsidRPr="00FE7026" w14:paraId="6C4A50EB" w14:textId="77777777" w:rsidTr="00622410">
        <w:trPr>
          <w:trHeight w:val="470"/>
        </w:trPr>
        <w:tc>
          <w:tcPr>
            <w:tcW w:w="254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44160BC" w14:textId="77777777" w:rsidR="00FE7026" w:rsidRPr="00FE7026" w:rsidRDefault="00FE7026" w:rsidP="00FE702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BID NUMBER</w:t>
            </w:r>
          </w:p>
        </w:tc>
        <w:tc>
          <w:tcPr>
            <w:tcW w:w="2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28DFC4" w14:textId="77777777" w:rsidR="00FE7026" w:rsidRPr="00FE7026" w:rsidRDefault="00FE7026" w:rsidP="00FE702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REQUIREMENT OF THE OFFICE SPACE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1D4961" w14:textId="623D9E91" w:rsidR="00FE7026" w:rsidRPr="00FE7026" w:rsidRDefault="00FE7026" w:rsidP="00FE7026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BRIEFING SESSION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094ECBA" w14:textId="77777777" w:rsidR="00FE7026" w:rsidRPr="00FE7026" w:rsidRDefault="00FE7026" w:rsidP="00FE702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FE7026">
              <w:rPr>
                <w:rFonts w:ascii="Arial" w:eastAsia="Calibri" w:hAnsi="Arial" w:cs="Arial"/>
                <w:b/>
                <w:bCs/>
              </w:rPr>
              <w:t>CLOSING DATE</w:t>
            </w:r>
          </w:p>
        </w:tc>
      </w:tr>
      <w:tr w:rsidR="00FE7026" w:rsidRPr="00FE7026" w14:paraId="56D2F524" w14:textId="77777777" w:rsidTr="00622410">
        <w:trPr>
          <w:trHeight w:val="2759"/>
        </w:trPr>
        <w:tc>
          <w:tcPr>
            <w:tcW w:w="2548" w:type="dxa"/>
          </w:tcPr>
          <w:p w14:paraId="7A0F2DCC" w14:textId="77777777" w:rsidR="00FE7026" w:rsidRPr="00FE7026" w:rsidRDefault="00FE7026" w:rsidP="00FE7026">
            <w:pPr>
              <w:spacing w:after="0" w:line="240" w:lineRule="auto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BID NO.</w:t>
            </w: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br/>
              <w:t>ECLB: 001/2024/2025</w:t>
            </w:r>
            <w:r w:rsidRPr="00FE7026">
              <w:rPr>
                <w:rFonts w:ascii="Arial" w:eastAsia="Arial Unicode MS" w:hAnsi="Arial" w:cs="Arial"/>
                <w:lang w:val="en-US"/>
              </w:rPr>
              <w:br/>
              <w:t>LEASE OF OFFICE SPACE- ECLB DISTRICT OFFICE IN KOMANI FOR A PERIOD OF FIVE (5) YEARS WITH AN OPTION TO RENEW FOR FURTHER TWO (2) YEARS.</w:t>
            </w:r>
          </w:p>
          <w:p w14:paraId="335CDC2D" w14:textId="77777777" w:rsidR="00FE7026" w:rsidRPr="00FE7026" w:rsidRDefault="00FE7026" w:rsidP="00FE702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14:paraId="0C7787F0" w14:textId="77777777" w:rsidR="00FE7026" w:rsidRPr="00FE7026" w:rsidRDefault="00FE7026" w:rsidP="00FE702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Leasing of an approximate usable area of 125 square meters and 6 secured onsite parking bays, in Komani.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0A4" w14:textId="15A1D79B" w:rsidR="00FE7026" w:rsidRPr="00FE7026" w:rsidRDefault="00FE7026" w:rsidP="00FE7026">
            <w:pPr>
              <w:spacing w:after="0"/>
              <w:rPr>
                <w:rFonts w:ascii="Arial" w:eastAsia="Calibri" w:hAnsi="Arial" w:cs="Arial"/>
                <w:bCs/>
                <w:sz w:val="19"/>
                <w:szCs w:val="19"/>
                <w:lang w:val="en-US"/>
              </w:rPr>
            </w:pPr>
            <w:r w:rsidRPr="00FE7026">
              <w:rPr>
                <w:rFonts w:ascii="Arial" w:eastAsia="Calibri" w:hAnsi="Arial" w:cs="Arial"/>
                <w:bCs/>
                <w:sz w:val="19"/>
                <w:szCs w:val="19"/>
                <w:lang w:val="en-US"/>
              </w:rPr>
              <w:t xml:space="preserve">Briefing date: </w:t>
            </w:r>
            <w:r w:rsidR="004E6657">
              <w:rPr>
                <w:rFonts w:ascii="Arial" w:eastAsia="Calibri" w:hAnsi="Arial" w:cs="Arial"/>
                <w:bCs/>
                <w:sz w:val="19"/>
                <w:szCs w:val="19"/>
                <w:lang w:val="en-US"/>
              </w:rPr>
              <w:t>22</w:t>
            </w:r>
            <w:r w:rsidRPr="00FE7026">
              <w:rPr>
                <w:rFonts w:ascii="Arial" w:eastAsia="Calibri" w:hAnsi="Arial" w:cs="Arial"/>
                <w:b/>
                <w:i/>
                <w:iCs/>
                <w:sz w:val="19"/>
                <w:szCs w:val="19"/>
                <w:lang w:val="en-US"/>
              </w:rPr>
              <w:t xml:space="preserve"> </w:t>
            </w:r>
            <w:proofErr w:type="gramStart"/>
            <w:r w:rsidR="004E6657">
              <w:rPr>
                <w:rFonts w:ascii="Arial" w:eastAsia="Calibri" w:hAnsi="Arial" w:cs="Arial"/>
                <w:b/>
                <w:i/>
                <w:iCs/>
                <w:sz w:val="19"/>
                <w:szCs w:val="19"/>
                <w:lang w:val="en-US"/>
              </w:rPr>
              <w:t xml:space="preserve">May </w:t>
            </w:r>
            <w:r w:rsidRPr="00FE7026">
              <w:rPr>
                <w:rFonts w:ascii="Arial" w:eastAsia="Calibri" w:hAnsi="Arial" w:cs="Arial"/>
                <w:b/>
                <w:i/>
                <w:iCs/>
                <w:sz w:val="19"/>
                <w:szCs w:val="19"/>
                <w:lang w:val="en-US"/>
              </w:rPr>
              <w:t xml:space="preserve"> 2024</w:t>
            </w:r>
            <w:proofErr w:type="gramEnd"/>
            <w:r w:rsidRPr="00FE7026">
              <w:rPr>
                <w:rFonts w:ascii="Arial" w:eastAsia="Calibri" w:hAnsi="Arial" w:cs="Arial"/>
                <w:b/>
                <w:i/>
                <w:iCs/>
                <w:sz w:val="19"/>
                <w:szCs w:val="19"/>
                <w:lang w:val="en-US"/>
              </w:rPr>
              <w:t xml:space="preserve"> </w:t>
            </w:r>
            <w:r w:rsidRPr="00FE7026">
              <w:rPr>
                <w:rFonts w:ascii="Arial" w:eastAsia="Calibri" w:hAnsi="Arial" w:cs="Arial"/>
                <w:b/>
                <w:sz w:val="19"/>
                <w:szCs w:val="19"/>
                <w:lang w:val="en-US"/>
              </w:rPr>
              <w:t xml:space="preserve">@ 11h00 am via Teams. </w:t>
            </w:r>
            <w:r w:rsidRPr="00FE7026">
              <w:rPr>
                <w:rFonts w:ascii="Arial" w:eastAsia="Calibri" w:hAnsi="Arial" w:cs="Arial"/>
                <w:bCs/>
                <w:sz w:val="19"/>
                <w:szCs w:val="19"/>
                <w:lang w:val="en-US"/>
              </w:rPr>
              <w:t>the link must be requested from</w:t>
            </w:r>
            <w:r w:rsidRPr="00FE7026">
              <w:rPr>
                <w:rFonts w:ascii="Calibri" w:eastAsia="Calibri" w:hAnsi="Calibri" w:cs="Times New Roman"/>
                <w:b/>
                <w:bCs/>
                <w:sz w:val="19"/>
                <w:szCs w:val="19"/>
                <w:lang w:val="en-US"/>
              </w:rPr>
              <w:t xml:space="preserve"> </w:t>
            </w:r>
            <w:hyperlink r:id="rId9" w:history="1">
              <w:r w:rsidRPr="00FE7026">
                <w:rPr>
                  <w:rFonts w:ascii="Arial" w:eastAsia="Calibri" w:hAnsi="Arial" w:cs="Arial"/>
                  <w:bCs/>
                  <w:sz w:val="19"/>
                  <w:szCs w:val="19"/>
                  <w:u w:val="single"/>
                  <w:lang w:val="en-US"/>
                </w:rPr>
                <w:t>Hlengiwe.Vakele@eclb.co.za</w:t>
              </w:r>
            </w:hyperlink>
          </w:p>
          <w:p w14:paraId="75D37517" w14:textId="77777777" w:rsidR="00FE7026" w:rsidRPr="00FE7026" w:rsidRDefault="00FE7026" w:rsidP="00FE7026">
            <w:pPr>
              <w:spacing w:after="0"/>
              <w:jc w:val="both"/>
              <w:rPr>
                <w:rFonts w:ascii="Arial" w:eastAsia="Calibri" w:hAnsi="Arial" w:cs="Arial"/>
                <w:b/>
                <w:sz w:val="19"/>
                <w:szCs w:val="19"/>
                <w:lang w:val="en-US"/>
              </w:rPr>
            </w:pPr>
            <w:r w:rsidRPr="00FE7026">
              <w:rPr>
                <w:rFonts w:ascii="Arial" w:eastAsia="Calibri" w:hAnsi="Arial" w:cs="Arial"/>
                <w:bCs/>
                <w:sz w:val="19"/>
                <w:szCs w:val="19"/>
                <w:lang w:val="en-US"/>
              </w:rPr>
              <w:t xml:space="preserve">Or </w:t>
            </w:r>
            <w:hyperlink r:id="rId10" w:history="1">
              <w:r w:rsidRPr="00FE7026">
                <w:rPr>
                  <w:rFonts w:ascii="Arial" w:eastAsia="Calibri" w:hAnsi="Arial" w:cs="Arial"/>
                  <w:bCs/>
                  <w:sz w:val="19"/>
                  <w:szCs w:val="19"/>
                  <w:u w:val="single"/>
                  <w:lang w:val="en-US"/>
                </w:rPr>
                <w:t>Mkangeli.Mtimkulu@eclb.co.za</w:t>
              </w:r>
            </w:hyperlink>
          </w:p>
          <w:p w14:paraId="4C3FFAAD" w14:textId="77777777" w:rsidR="00FE7026" w:rsidRPr="00FE7026" w:rsidRDefault="00FE7026" w:rsidP="00FE7026">
            <w:pPr>
              <w:spacing w:after="0"/>
              <w:jc w:val="both"/>
              <w:rPr>
                <w:rFonts w:ascii="Arial" w:eastAsia="Calibri" w:hAnsi="Arial" w:cs="Arial"/>
                <w:b/>
                <w:sz w:val="19"/>
                <w:szCs w:val="19"/>
                <w:lang w:val="en-US"/>
              </w:rPr>
            </w:pPr>
          </w:p>
          <w:p w14:paraId="4D809A7C" w14:textId="77777777" w:rsidR="00FE7026" w:rsidRPr="00FE7026" w:rsidRDefault="00FE7026" w:rsidP="00FE702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  <w:r w:rsidRPr="00FE7026">
              <w:rPr>
                <w:rFonts w:ascii="Arial" w:eastAsia="Calibri" w:hAnsi="Arial" w:cs="Arial"/>
                <w:b/>
                <w:sz w:val="19"/>
                <w:szCs w:val="19"/>
                <w:lang w:val="en-US"/>
              </w:rPr>
              <w:t xml:space="preserve">The link </w:t>
            </w:r>
            <w:r w:rsidRPr="00FE7026">
              <w:rPr>
                <w:rFonts w:ascii="Arial" w:eastAsia="Calibri" w:hAnsi="Arial" w:cs="Arial"/>
                <w:b/>
                <w:sz w:val="19"/>
                <w:szCs w:val="19"/>
                <w:u w:val="single"/>
                <w:lang w:val="en-US"/>
              </w:rPr>
              <w:t>must</w:t>
            </w:r>
            <w:r w:rsidRPr="00FE7026">
              <w:rPr>
                <w:rFonts w:ascii="Arial" w:eastAsia="Calibri" w:hAnsi="Arial" w:cs="Arial"/>
                <w:b/>
                <w:sz w:val="19"/>
                <w:szCs w:val="19"/>
                <w:lang w:val="en-US"/>
              </w:rPr>
              <w:t xml:space="preserve"> be requested before 11h 00 am and no one will be allowed to connect 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59B36681" w14:textId="77777777" w:rsidR="00FE7026" w:rsidRPr="00FE7026" w:rsidRDefault="00FE7026" w:rsidP="00FE702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2704C70" w14:textId="51A7D348" w:rsidR="00FE7026" w:rsidRPr="00FE7026" w:rsidRDefault="00FE7026" w:rsidP="00FE702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E7026">
              <w:rPr>
                <w:rFonts w:ascii="Arial" w:eastAsia="Calibri" w:hAnsi="Arial" w:cs="Arial"/>
                <w:b/>
              </w:rPr>
              <w:t xml:space="preserve">Date: </w:t>
            </w:r>
            <w:r w:rsidR="00F91B27">
              <w:rPr>
                <w:rFonts w:ascii="Arial" w:eastAsia="Calibri" w:hAnsi="Arial" w:cs="Arial"/>
                <w:b/>
              </w:rPr>
              <w:t xml:space="preserve">14 </w:t>
            </w:r>
            <w:r w:rsidR="004E6657">
              <w:rPr>
                <w:rFonts w:ascii="Arial" w:eastAsia="Calibri" w:hAnsi="Arial" w:cs="Arial"/>
                <w:b/>
              </w:rPr>
              <w:t>June</w:t>
            </w:r>
            <w:r w:rsidRPr="00FE7026">
              <w:rPr>
                <w:rFonts w:ascii="Arial" w:eastAsia="Calibri" w:hAnsi="Arial" w:cs="Arial"/>
                <w:b/>
              </w:rPr>
              <w:t xml:space="preserve"> 2024</w:t>
            </w:r>
          </w:p>
          <w:p w14:paraId="39313BE8" w14:textId="77777777" w:rsidR="00FE7026" w:rsidRPr="00FE7026" w:rsidRDefault="00FE7026" w:rsidP="00FE702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0D3F73E" w14:textId="77777777" w:rsidR="00FE7026" w:rsidRPr="00FE7026" w:rsidRDefault="00FE7026" w:rsidP="00FE702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E7026">
              <w:rPr>
                <w:rFonts w:ascii="Arial" w:eastAsia="Calibri" w:hAnsi="Arial" w:cs="Arial"/>
                <w:b/>
              </w:rPr>
              <w:t xml:space="preserve">SCM ENQUIRIES: </w:t>
            </w:r>
          </w:p>
          <w:p w14:paraId="4EC0D5B2" w14:textId="77777777" w:rsidR="00FE7026" w:rsidRPr="00FE7026" w:rsidRDefault="00FE7026" w:rsidP="00FE702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E7026">
              <w:rPr>
                <w:rFonts w:ascii="Arial" w:eastAsia="Calibri" w:hAnsi="Arial" w:cs="Arial"/>
                <w:b/>
              </w:rPr>
              <w:t>Ms H. Vakele</w:t>
            </w:r>
            <w:r w:rsidRPr="00FE7026">
              <w:rPr>
                <w:rFonts w:ascii="Arial" w:eastAsia="Calibri" w:hAnsi="Arial" w:cs="Arial"/>
                <w:b/>
              </w:rPr>
              <w:br/>
              <w:t>Tel No. 043 700 900</w:t>
            </w:r>
          </w:p>
        </w:tc>
      </w:tr>
    </w:tbl>
    <w:p w14:paraId="761339FF" w14:textId="77777777" w:rsidR="00FE7026" w:rsidRPr="00FE7026" w:rsidRDefault="00FE7026" w:rsidP="00FE7026">
      <w:pPr>
        <w:spacing w:after="0"/>
        <w:rPr>
          <w:rFonts w:ascii="Arial" w:eastAsia="Calibri" w:hAnsi="Arial" w:cs="Arial"/>
        </w:rPr>
      </w:pPr>
    </w:p>
    <w:p w14:paraId="5AA4D642" w14:textId="77777777" w:rsidR="00FE7026" w:rsidRPr="00FE7026" w:rsidRDefault="00FE7026" w:rsidP="00FE7026">
      <w:pPr>
        <w:jc w:val="both"/>
        <w:rPr>
          <w:rFonts w:ascii="Arial" w:eastAsia="Calibri" w:hAnsi="Arial" w:cs="Arial"/>
        </w:rPr>
      </w:pPr>
      <w:r w:rsidRPr="00FE7026">
        <w:rPr>
          <w:rFonts w:ascii="Arial" w:eastAsia="Calibri" w:hAnsi="Arial" w:cs="Arial"/>
        </w:rPr>
        <w:t>Bids are hereby invited from the suitable and qualified services providers/ bidders to submit bids for the above-mentioned bid.</w:t>
      </w:r>
    </w:p>
    <w:p w14:paraId="00BC8E1A" w14:textId="47259C0C" w:rsidR="00FE7026" w:rsidRPr="00FE7026" w:rsidRDefault="00FE7026" w:rsidP="00FE7026">
      <w:pPr>
        <w:jc w:val="both"/>
        <w:rPr>
          <w:rFonts w:ascii="Arial" w:eastAsia="Calibri" w:hAnsi="Arial" w:cs="Arial"/>
        </w:rPr>
      </w:pPr>
      <w:r w:rsidRPr="00FE7026">
        <w:rPr>
          <w:rFonts w:ascii="Arial" w:eastAsia="Calibri" w:hAnsi="Arial" w:cs="Arial"/>
        </w:rPr>
        <w:t xml:space="preserve">Bid documents will be available from ECLB Head Office as from </w:t>
      </w:r>
      <w:r w:rsidR="000C3E7D">
        <w:rPr>
          <w:rFonts w:ascii="Arial" w:eastAsia="Calibri" w:hAnsi="Arial" w:cs="Arial"/>
          <w:b/>
          <w:bCs/>
        </w:rPr>
        <w:t>20 May 2024</w:t>
      </w:r>
      <w:r w:rsidRPr="00FE7026">
        <w:rPr>
          <w:rFonts w:ascii="Arial" w:eastAsia="Calibri" w:hAnsi="Arial" w:cs="Arial"/>
        </w:rPr>
        <w:t xml:space="preserve"> during office hours (08:00 to 16:30) Monday to Thursday and (08:00 to 16:00) on Friday upon the payment of </w:t>
      </w:r>
      <w:r w:rsidRPr="00FE7026">
        <w:rPr>
          <w:rFonts w:ascii="Arial" w:eastAsia="Calibri" w:hAnsi="Arial" w:cs="Arial"/>
          <w:b/>
          <w:bCs/>
        </w:rPr>
        <w:t>non-refundable deposit of R100.00</w:t>
      </w:r>
      <w:r w:rsidRPr="00FE7026">
        <w:rPr>
          <w:rFonts w:ascii="Arial" w:eastAsia="Calibri" w:hAnsi="Arial" w:cs="Arial"/>
        </w:rPr>
        <w:t xml:space="preserve"> per set of documents which is deposited to:</w:t>
      </w:r>
    </w:p>
    <w:p w14:paraId="5CA4330A" w14:textId="77777777" w:rsidR="00FE7026" w:rsidRPr="00FE7026" w:rsidRDefault="00FE7026" w:rsidP="00FE7026">
      <w:pPr>
        <w:jc w:val="both"/>
        <w:rPr>
          <w:rFonts w:ascii="Arial" w:eastAsia="Calibri" w:hAnsi="Arial" w:cs="Arial"/>
          <w:i/>
          <w:iCs/>
        </w:rPr>
      </w:pPr>
      <w:r w:rsidRPr="00FE7026">
        <w:rPr>
          <w:rFonts w:ascii="Arial" w:eastAsia="Calibri" w:hAnsi="Arial" w:cs="Arial"/>
          <w:i/>
          <w:iCs/>
        </w:rPr>
        <w:t>Name: Eastern Cape Liquor Board, Bank: ABSA Bank Branch: East London, Account type: Cheque, Account no:41 1266-7302 , Branch no: 632005</w:t>
      </w:r>
    </w:p>
    <w:p w14:paraId="2246FE4C" w14:textId="77777777" w:rsidR="00FE7026" w:rsidRPr="00FE7026" w:rsidRDefault="00FE7026" w:rsidP="00FE7026">
      <w:pPr>
        <w:jc w:val="both"/>
        <w:rPr>
          <w:rFonts w:ascii="Arial" w:eastAsia="Calibri" w:hAnsi="Arial" w:cs="Arial"/>
          <w:b/>
        </w:rPr>
      </w:pPr>
      <w:r w:rsidRPr="00FE7026">
        <w:rPr>
          <w:rFonts w:ascii="Arial" w:eastAsia="Calibri" w:hAnsi="Arial" w:cs="Arial"/>
          <w:b/>
        </w:rPr>
        <w:lastRenderedPageBreak/>
        <w:t>As reference kindly use the Bid Number and company name: (001/2024/2025) Name of company) Please provide the deposit slip as proof of payment on request for the bid documents.</w:t>
      </w:r>
    </w:p>
    <w:p w14:paraId="18966BA0" w14:textId="77777777" w:rsidR="00FE7026" w:rsidRPr="00FE7026" w:rsidRDefault="00FE7026" w:rsidP="00FE7026">
      <w:pPr>
        <w:spacing w:after="0"/>
        <w:jc w:val="both"/>
        <w:rPr>
          <w:rFonts w:ascii="Arial" w:eastAsia="Calibri" w:hAnsi="Arial" w:cs="Arial"/>
        </w:rPr>
      </w:pPr>
      <w:r w:rsidRPr="00FE7026">
        <w:rPr>
          <w:rFonts w:ascii="Arial" w:eastAsia="Calibri" w:hAnsi="Arial" w:cs="Arial"/>
        </w:rPr>
        <w:t>The completed documents and any supporting documentation must be placed in a sealed envelope clearly marked</w:t>
      </w:r>
      <w:r w:rsidRPr="00FE7026">
        <w:rPr>
          <w:rFonts w:ascii="Arial" w:eastAsia="Calibri" w:hAnsi="Arial" w:cs="Arial"/>
          <w:b/>
        </w:rPr>
        <w:t>” LEASING OF ECLB DISTRICT OFFICE IN KOMANI ACCOMMODATION FOR A PERIOD OF FIVE YEARS WITH AN OPTION TO RENEW FOR FURTHER TWO YEARS”</w:t>
      </w:r>
      <w:r w:rsidRPr="00FE7026">
        <w:rPr>
          <w:rFonts w:ascii="Arial" w:eastAsia="Calibri" w:hAnsi="Arial" w:cs="Arial"/>
        </w:rPr>
        <w:t xml:space="preserve"> and deposited in the Bid Box situated in the ECLB Head Office reception area, in Beacon Bay Crossing by 12:00pm on the </w:t>
      </w:r>
      <w:r w:rsidRPr="00FE7026">
        <w:rPr>
          <w:rFonts w:ascii="Arial" w:eastAsia="Calibri" w:hAnsi="Arial" w:cs="Arial"/>
          <w:b/>
          <w:bCs/>
        </w:rPr>
        <w:t xml:space="preserve">10 May 2024 </w:t>
      </w:r>
      <w:r w:rsidRPr="00FE7026">
        <w:rPr>
          <w:rFonts w:ascii="Arial" w:eastAsia="Calibri" w:hAnsi="Arial" w:cs="Arial"/>
        </w:rPr>
        <w:t>at 12h00pm. Submission register has to be signed by all the submitting bidders.</w:t>
      </w:r>
    </w:p>
    <w:p w14:paraId="762D5D3E" w14:textId="77777777" w:rsidR="00FE7026" w:rsidRPr="00FE7026" w:rsidRDefault="00FE7026" w:rsidP="00FE7026">
      <w:pPr>
        <w:jc w:val="both"/>
        <w:rPr>
          <w:rFonts w:ascii="Arial" w:eastAsia="Calibri" w:hAnsi="Arial" w:cs="Arial"/>
        </w:rPr>
      </w:pPr>
    </w:p>
    <w:p w14:paraId="455EFE39" w14:textId="77777777" w:rsidR="00FE7026" w:rsidRPr="00FE7026" w:rsidRDefault="00FE7026" w:rsidP="00FE7026">
      <w:pPr>
        <w:spacing w:after="0"/>
        <w:jc w:val="both"/>
        <w:rPr>
          <w:rFonts w:ascii="Arial" w:eastAsia="Calibri" w:hAnsi="Arial" w:cs="Arial"/>
          <w:b/>
          <w:bCs/>
          <w:u w:val="single"/>
        </w:rPr>
      </w:pPr>
      <w:r w:rsidRPr="00FE7026">
        <w:rPr>
          <w:rFonts w:ascii="Arial" w:eastAsia="Calibri" w:hAnsi="Arial" w:cs="Arial"/>
          <w:b/>
          <w:bCs/>
          <w:u w:val="single"/>
        </w:rPr>
        <w:t>EVALUATION CRITERIA</w:t>
      </w:r>
    </w:p>
    <w:p w14:paraId="684B9D5B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37E0A54B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bookmarkStart w:id="0" w:name="_Hlk152750998"/>
      <w:r w:rsidRPr="00FE7026">
        <w:rPr>
          <w:rFonts w:ascii="Arial" w:eastAsia="Times New Roman" w:hAnsi="Arial" w:cs="Arial"/>
          <w:b/>
          <w:bCs/>
          <w:lang w:val="en-US"/>
        </w:rPr>
        <w:t>POINTS WILL BE AWARDED IN ACCORDANCE WITH THE PREFERENTIAL PROCUREMENT POLICY FRAMEWORK ACT (PPPFA) of 2000 AND PREFERENTIAL REGULATIONS OF 2022</w:t>
      </w:r>
      <w:r w:rsidRPr="00FE7026">
        <w:rPr>
          <w:rFonts w:ascii="Arial" w:eastAsia="Times New Roman" w:hAnsi="Arial" w:cs="Arial"/>
          <w:lang w:val="en-US"/>
        </w:rPr>
        <w:t xml:space="preserve">. </w:t>
      </w:r>
    </w:p>
    <w:p w14:paraId="4032040A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n-US"/>
        </w:rPr>
      </w:pPr>
      <w:bookmarkStart w:id="1" w:name="_Hlk152750957"/>
      <w:bookmarkEnd w:id="0"/>
    </w:p>
    <w:p w14:paraId="59D1CCA5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u w:val="single"/>
          <w:lang w:val="en-US"/>
        </w:rPr>
      </w:pPr>
      <w:r w:rsidRPr="00FE7026">
        <w:rPr>
          <w:rFonts w:ascii="Arial" w:eastAsia="Times New Roman" w:hAnsi="Arial" w:cs="Arial"/>
          <w:b/>
          <w:bCs/>
          <w:i/>
          <w:iCs/>
          <w:u w:val="single"/>
          <w:lang w:val="en-US"/>
        </w:rPr>
        <w:t>The Three stages Evaluation will be employed.</w:t>
      </w:r>
    </w:p>
    <w:p w14:paraId="60A4CE0D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u w:val="single"/>
          <w:lang w:val="en-US"/>
        </w:rPr>
      </w:pPr>
    </w:p>
    <w:p w14:paraId="2D81A915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  <w:r w:rsidRPr="00FE7026">
        <w:rPr>
          <w:rFonts w:ascii="Arial" w:eastAsia="Times New Roman" w:hAnsi="Arial" w:cs="Arial"/>
          <w:b/>
          <w:bCs/>
          <w:u w:val="single"/>
          <w:lang w:val="en-US"/>
        </w:rPr>
        <w:t>1.1 STAGE 1</w:t>
      </w:r>
      <w:r w:rsidRPr="00FE7026">
        <w:rPr>
          <w:rFonts w:ascii="Arial" w:eastAsia="Times New Roman" w:hAnsi="Arial" w:cs="Arial"/>
          <w:b/>
          <w:bCs/>
          <w:lang w:val="en-US"/>
        </w:rPr>
        <w:t>: COMPLIANCE</w:t>
      </w:r>
    </w:p>
    <w:p w14:paraId="624054BB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E7026">
        <w:rPr>
          <w:rFonts w:ascii="Arial" w:eastAsia="Times New Roman" w:hAnsi="Arial" w:cs="Arial"/>
          <w:lang w:val="en-US"/>
        </w:rPr>
        <w:t xml:space="preserve">                        Bidders must comply with the set of compliance requirements stated in the bid </w:t>
      </w:r>
      <w:r w:rsidRPr="00FE7026">
        <w:rPr>
          <w:rFonts w:ascii="Arial" w:eastAsia="Times New Roman" w:hAnsi="Arial" w:cs="Arial"/>
          <w:lang w:val="en-US"/>
        </w:rPr>
        <w:br/>
        <w:t xml:space="preserve">                        documents.</w:t>
      </w:r>
    </w:p>
    <w:p w14:paraId="58FF7C6C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C552A0D" w14:textId="77777777" w:rsidR="00FE7026" w:rsidRPr="00FE7026" w:rsidRDefault="00FE7026" w:rsidP="00FE7026">
      <w:pPr>
        <w:spacing w:after="0" w:line="240" w:lineRule="auto"/>
        <w:ind w:right="95"/>
        <w:rPr>
          <w:rFonts w:ascii="Arial" w:eastAsia="Calibri" w:hAnsi="Arial" w:cs="Arial"/>
          <w:b/>
          <w:bCs/>
        </w:rPr>
      </w:pPr>
      <w:r w:rsidRPr="00FE7026">
        <w:rPr>
          <w:rFonts w:ascii="Arial" w:eastAsia="Calibri" w:hAnsi="Arial" w:cs="Arial"/>
          <w:b/>
          <w:bCs/>
          <w:u w:val="single"/>
        </w:rPr>
        <w:t>2.  STAGE2:</w:t>
      </w:r>
      <w:r w:rsidRPr="00FE7026">
        <w:rPr>
          <w:rFonts w:ascii="Arial" w:eastAsia="Calibri" w:hAnsi="Arial" w:cs="Arial"/>
        </w:rPr>
        <w:t xml:space="preserve">  </w:t>
      </w:r>
      <w:r w:rsidRPr="00FE7026">
        <w:rPr>
          <w:rFonts w:ascii="Arial" w:eastAsia="Calibri" w:hAnsi="Arial" w:cs="Arial"/>
          <w:b/>
          <w:bCs/>
        </w:rPr>
        <w:t>FUNCTIONALITY</w:t>
      </w:r>
    </w:p>
    <w:p w14:paraId="4A3B275D" w14:textId="77777777" w:rsidR="00FE7026" w:rsidRPr="00FE7026" w:rsidRDefault="00FE7026" w:rsidP="00FE7026">
      <w:pPr>
        <w:spacing w:after="0" w:line="240" w:lineRule="auto"/>
        <w:ind w:right="95"/>
        <w:rPr>
          <w:rFonts w:ascii="Arial" w:eastAsia="Calibri" w:hAnsi="Arial" w:cs="Arial"/>
        </w:rPr>
      </w:pPr>
    </w:p>
    <w:p w14:paraId="5A61F12D" w14:textId="77777777" w:rsidR="00FE7026" w:rsidRPr="00FE7026" w:rsidRDefault="00FE7026" w:rsidP="00FE7026">
      <w:pPr>
        <w:spacing w:after="0" w:line="240" w:lineRule="auto"/>
        <w:ind w:right="96"/>
        <w:contextualSpacing/>
        <w:rPr>
          <w:rFonts w:ascii="Arial" w:eastAsia="Calibri" w:hAnsi="Arial" w:cs="Arial"/>
        </w:rPr>
      </w:pPr>
      <w:r w:rsidRPr="00FE7026">
        <w:rPr>
          <w:rFonts w:ascii="Arial" w:eastAsia="Calibri" w:hAnsi="Arial" w:cs="Arial"/>
        </w:rPr>
        <w:t xml:space="preserve">                        All bids received will be evaluated according to Functionality Criteria in stage </w:t>
      </w:r>
      <w:r w:rsidRPr="00FE7026">
        <w:rPr>
          <w:rFonts w:ascii="Arial" w:eastAsia="Calibri" w:hAnsi="Arial" w:cs="Arial"/>
        </w:rPr>
        <w:br/>
        <w:t xml:space="preserve">                        2 .Only service providers who meet the minimum threshold of 70 points will </w:t>
      </w:r>
      <w:r w:rsidRPr="00FE7026">
        <w:rPr>
          <w:rFonts w:ascii="Arial" w:eastAsia="Calibri" w:hAnsi="Arial" w:cs="Arial"/>
        </w:rPr>
        <w:br/>
        <w:t xml:space="preserve">                        proceed to stage 3.</w:t>
      </w:r>
    </w:p>
    <w:p w14:paraId="7A6E35BE" w14:textId="77777777" w:rsidR="00FE7026" w:rsidRPr="00FE7026" w:rsidRDefault="00FE7026" w:rsidP="00FE7026">
      <w:pPr>
        <w:spacing w:after="0" w:line="240" w:lineRule="auto"/>
        <w:ind w:right="96"/>
        <w:contextualSpacing/>
        <w:rPr>
          <w:rFonts w:ascii="Arial" w:eastAsia="Calibri" w:hAnsi="Arial" w:cs="Arial"/>
        </w:rPr>
      </w:pPr>
    </w:p>
    <w:p w14:paraId="7110B787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FE7026">
        <w:rPr>
          <w:rFonts w:ascii="Arial" w:eastAsia="Calibri" w:hAnsi="Arial" w:cs="Arial"/>
          <w:u w:val="single"/>
        </w:rPr>
        <w:t>3.</w:t>
      </w:r>
      <w:r w:rsidRPr="00FE7026">
        <w:rPr>
          <w:rFonts w:ascii="Arial" w:eastAsia="Calibri" w:hAnsi="Arial" w:cs="Arial"/>
          <w:b/>
          <w:bCs/>
          <w:u w:val="single"/>
        </w:rPr>
        <w:t>STAGE 3</w:t>
      </w:r>
      <w:r w:rsidRPr="00FE7026">
        <w:rPr>
          <w:rFonts w:ascii="Arial" w:eastAsia="Calibri" w:hAnsi="Arial" w:cs="Arial"/>
          <w:b/>
          <w:bCs/>
        </w:rPr>
        <w:t xml:space="preserve"> : PREFERENCE POINTS SYSTEM OF 80/20 FOR PRICE &amp; THE SPECIFIC </w:t>
      </w:r>
      <w:r w:rsidRPr="00FE7026">
        <w:rPr>
          <w:rFonts w:ascii="Arial" w:eastAsia="Calibri" w:hAnsi="Arial" w:cs="Arial"/>
          <w:b/>
          <w:bCs/>
        </w:rPr>
        <w:br/>
        <w:t xml:space="preserve">                            GOALS</w:t>
      </w:r>
    </w:p>
    <w:p w14:paraId="295D9979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bookmarkEnd w:id="1"/>
    <w:p w14:paraId="06D5924C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FE7026">
        <w:rPr>
          <w:rFonts w:ascii="Arial" w:eastAsia="Calibri" w:hAnsi="Arial" w:cs="Arial"/>
          <w:b/>
          <w:bCs/>
        </w:rPr>
        <w:t xml:space="preserve">NB: Following is the Functionality table that will be used </w:t>
      </w:r>
      <w:proofErr w:type="gramStart"/>
      <w:r w:rsidRPr="00FE7026">
        <w:rPr>
          <w:rFonts w:ascii="Arial" w:eastAsia="Calibri" w:hAnsi="Arial" w:cs="Arial"/>
          <w:b/>
          <w:bCs/>
        </w:rPr>
        <w:t>in order to</w:t>
      </w:r>
      <w:proofErr w:type="gramEnd"/>
      <w:r w:rsidRPr="00FE7026">
        <w:rPr>
          <w:rFonts w:ascii="Arial" w:eastAsia="Calibri" w:hAnsi="Arial" w:cs="Arial"/>
          <w:b/>
          <w:bCs/>
        </w:rPr>
        <w:t xml:space="preserve"> assess bids.</w:t>
      </w:r>
    </w:p>
    <w:p w14:paraId="4A5A3132" w14:textId="77777777" w:rsidR="00FE7026" w:rsidRPr="00FE7026" w:rsidRDefault="00FE7026" w:rsidP="00FE702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011E1EDD" w14:textId="77777777" w:rsidR="00FE7026" w:rsidRPr="00FE7026" w:rsidRDefault="00FE7026" w:rsidP="00FE7026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FE7026">
        <w:rPr>
          <w:rFonts w:ascii="Arial" w:eastAsia="Calibri" w:hAnsi="Arial" w:cs="Arial"/>
          <w:b/>
        </w:rPr>
        <w:t>STAGE 2: FUNCTIONALITY CRITERIA (Refer to the full TOR the bid for details)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  <w:gridCol w:w="1560"/>
      </w:tblGrid>
      <w:tr w:rsidR="00FE7026" w:rsidRPr="00FE7026" w14:paraId="45AC7B36" w14:textId="77777777" w:rsidTr="00622410">
        <w:tc>
          <w:tcPr>
            <w:tcW w:w="8500" w:type="dxa"/>
            <w:tcBorders>
              <w:bottom w:val="single" w:sz="4" w:space="0" w:color="000000"/>
            </w:tcBorders>
            <w:shd w:val="clear" w:color="auto" w:fill="F7CAAC"/>
          </w:tcPr>
          <w:p w14:paraId="7B92B3A3" w14:textId="77777777" w:rsidR="00FE7026" w:rsidRPr="00FE7026" w:rsidRDefault="00FE7026" w:rsidP="00FE7026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E7026">
              <w:rPr>
                <w:rFonts w:ascii="Arial" w:eastAsia="Calibri" w:hAnsi="Arial" w:cs="Arial"/>
                <w:b/>
                <w:sz w:val="24"/>
                <w:szCs w:val="24"/>
              </w:rPr>
              <w:t>Stage 1: Functionality criteria</w:t>
            </w:r>
            <w:r w:rsidRPr="00FE7026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46026CA0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7CAAC"/>
          </w:tcPr>
          <w:p w14:paraId="660E179B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>Total Points</w:t>
            </w:r>
          </w:p>
        </w:tc>
      </w:tr>
      <w:tr w:rsidR="00FE7026" w:rsidRPr="00FE7026" w14:paraId="253DC625" w14:textId="77777777" w:rsidTr="00622410">
        <w:tc>
          <w:tcPr>
            <w:tcW w:w="8500" w:type="dxa"/>
            <w:tcBorders>
              <w:bottom w:val="single" w:sz="4" w:space="0" w:color="000000"/>
            </w:tcBorders>
          </w:tcPr>
          <w:p w14:paraId="04FFA1A9" w14:textId="77777777" w:rsidR="00FE7026" w:rsidRPr="00FE7026" w:rsidRDefault="00FE7026" w:rsidP="00FE7026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Experience in property business- maximum 15 points</w:t>
            </w:r>
          </w:p>
          <w:p w14:paraId="5DE9781B" w14:textId="77777777" w:rsidR="00FE7026" w:rsidRPr="00FE7026" w:rsidRDefault="00FE7026" w:rsidP="00FE7026">
            <w:pPr>
              <w:numPr>
                <w:ilvl w:val="0"/>
                <w:numId w:val="11"/>
              </w:numPr>
              <w:spacing w:after="0" w:line="240" w:lineRule="auto"/>
              <w:ind w:left="318" w:hanging="142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3 or more years of relevant experience (15)</w:t>
            </w:r>
          </w:p>
          <w:p w14:paraId="60B187FC" w14:textId="77777777" w:rsidR="00FE7026" w:rsidRPr="00FE7026" w:rsidRDefault="00FE7026" w:rsidP="00FE7026">
            <w:pPr>
              <w:numPr>
                <w:ilvl w:val="0"/>
                <w:numId w:val="11"/>
              </w:numPr>
              <w:spacing w:after="0" w:line="240" w:lineRule="auto"/>
              <w:ind w:left="318" w:hanging="142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2-3 years of relevant experience (10)</w:t>
            </w:r>
          </w:p>
          <w:p w14:paraId="15BAC922" w14:textId="77777777" w:rsidR="00FE7026" w:rsidRPr="00FE7026" w:rsidRDefault="00FE7026" w:rsidP="00FE7026">
            <w:pPr>
              <w:numPr>
                <w:ilvl w:val="0"/>
                <w:numId w:val="11"/>
              </w:numPr>
              <w:spacing w:after="0" w:line="240" w:lineRule="auto"/>
              <w:ind w:left="318" w:hanging="142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lastRenderedPageBreak/>
              <w:t>0-1 year of relevant experience (5)</w:t>
            </w:r>
          </w:p>
          <w:p w14:paraId="39C2D71F" w14:textId="77777777" w:rsidR="00FE7026" w:rsidRPr="00FE7026" w:rsidRDefault="00FE7026" w:rsidP="00FE7026">
            <w:pPr>
              <w:spacing w:after="0"/>
              <w:jc w:val="both"/>
              <w:rPr>
                <w:rFonts w:ascii="Arial" w:eastAsia="Arial Unicode MS" w:hAnsi="Arial" w:cs="Arial"/>
                <w:b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Proof of experience must be provided with reference letters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2C39BD4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lastRenderedPageBreak/>
              <w:t>15</w:t>
            </w:r>
          </w:p>
        </w:tc>
      </w:tr>
      <w:tr w:rsidR="00FE7026" w:rsidRPr="00FE7026" w14:paraId="2905A697" w14:textId="77777777" w:rsidTr="00622410">
        <w:tc>
          <w:tcPr>
            <w:tcW w:w="8500" w:type="dxa"/>
            <w:tcBorders>
              <w:bottom w:val="single" w:sz="4" w:space="0" w:color="000000"/>
            </w:tcBorders>
          </w:tcPr>
          <w:p w14:paraId="4DE740C6" w14:textId="77777777" w:rsidR="00FE7026" w:rsidRPr="00FE7026" w:rsidRDefault="00FE7026" w:rsidP="00FE7026">
            <w:pPr>
              <w:spacing w:after="0"/>
              <w:contextualSpacing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Proximity of the premises to public transport system- maximum 20 points.</w:t>
            </w:r>
          </w:p>
          <w:p w14:paraId="3BACD9C6" w14:textId="77777777" w:rsidR="00FE7026" w:rsidRPr="00FE7026" w:rsidRDefault="00FE7026" w:rsidP="00FE7026">
            <w:pPr>
              <w:numPr>
                <w:ilvl w:val="0"/>
                <w:numId w:val="10"/>
              </w:numPr>
              <w:spacing w:after="0" w:line="240" w:lineRule="auto"/>
              <w:ind w:left="318" w:hanging="142"/>
              <w:contextualSpacing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Premises offered are within 0 – 5 km radius from Public Transport Facilities (20)</w:t>
            </w:r>
          </w:p>
          <w:p w14:paraId="712B65B5" w14:textId="77777777" w:rsidR="00FE7026" w:rsidRPr="00FE7026" w:rsidRDefault="00FE7026" w:rsidP="00FE7026">
            <w:pPr>
              <w:numPr>
                <w:ilvl w:val="0"/>
                <w:numId w:val="10"/>
              </w:numPr>
              <w:spacing w:after="0" w:line="240" w:lineRule="auto"/>
              <w:ind w:left="318" w:hanging="142"/>
              <w:contextualSpacing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 xml:space="preserve">Premises are more than 5 km radius from Public Transport Facilities (10)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8E9B65C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20</w:t>
            </w:r>
          </w:p>
        </w:tc>
      </w:tr>
      <w:tr w:rsidR="00FE7026" w:rsidRPr="00FE7026" w14:paraId="7D6000AB" w14:textId="77777777" w:rsidTr="00622410">
        <w:trPr>
          <w:trHeight w:val="1266"/>
        </w:trPr>
        <w:tc>
          <w:tcPr>
            <w:tcW w:w="8500" w:type="dxa"/>
            <w:tcBorders>
              <w:bottom w:val="single" w:sz="4" w:space="0" w:color="auto"/>
            </w:tcBorders>
          </w:tcPr>
          <w:p w14:paraId="58D4A70D" w14:textId="77777777" w:rsidR="00FE7026" w:rsidRPr="00FE7026" w:rsidRDefault="00FE7026" w:rsidP="00FE7026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Methodology maximum 20 points</w:t>
            </w:r>
          </w:p>
          <w:p w14:paraId="71198067" w14:textId="77777777" w:rsidR="00FE7026" w:rsidRPr="00FE7026" w:rsidRDefault="00FE7026" w:rsidP="00FE7026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 xml:space="preserve">Design concept broadly outlining but not limited to space provisioning planning, </w:t>
            </w:r>
            <w:proofErr w:type="gramStart"/>
            <w:r w:rsidRPr="00FE7026">
              <w:rPr>
                <w:rFonts w:ascii="Arial" w:eastAsia="Arial Unicode MS" w:hAnsi="Arial" w:cs="Arial"/>
                <w:lang w:val="en-US"/>
              </w:rPr>
              <w:t>materials</w:t>
            </w:r>
            <w:proofErr w:type="gramEnd"/>
            <w:r w:rsidRPr="00FE7026">
              <w:rPr>
                <w:rFonts w:ascii="Arial" w:eastAsia="Arial Unicode MS" w:hAnsi="Arial" w:cs="Arial"/>
                <w:lang w:val="en-US"/>
              </w:rPr>
              <w:t xml:space="preserve"> and services to be used. No marks will be allocated if the design concept is not submitted.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5FD1B8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</w:p>
          <w:p w14:paraId="48FD8C09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</w:p>
          <w:p w14:paraId="41F2096A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20</w:t>
            </w:r>
          </w:p>
        </w:tc>
      </w:tr>
      <w:tr w:rsidR="00FE7026" w:rsidRPr="00FE7026" w14:paraId="43DD3924" w14:textId="77777777" w:rsidTr="00622410">
        <w:tc>
          <w:tcPr>
            <w:tcW w:w="8500" w:type="dxa"/>
          </w:tcPr>
          <w:p w14:paraId="6706A62A" w14:textId="77777777" w:rsidR="00FE7026" w:rsidRPr="00FE7026" w:rsidRDefault="00FE7026" w:rsidP="00FE7026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 xml:space="preserve">Parking facilities (minimum 12 parking bays) – maximum 15 points </w:t>
            </w:r>
          </w:p>
          <w:p w14:paraId="052197D1" w14:textId="77777777" w:rsidR="00FE7026" w:rsidRPr="00FE7026" w:rsidRDefault="00FE7026" w:rsidP="00FE7026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Designated and secured office parking space with carport or undercover parking bays or lockable /remote controlled gates (15)</w:t>
            </w:r>
          </w:p>
          <w:p w14:paraId="74C9D862" w14:textId="77777777" w:rsidR="00FE7026" w:rsidRPr="00FE7026" w:rsidRDefault="00FE7026" w:rsidP="00FE7026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Secured and uncovered/open parking space (10)</w:t>
            </w:r>
          </w:p>
          <w:p w14:paraId="7E7F0EED" w14:textId="77777777" w:rsidR="00FE7026" w:rsidRPr="00FE7026" w:rsidRDefault="00FE7026" w:rsidP="00FE7026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Unsecured parking space (0)</w:t>
            </w:r>
          </w:p>
        </w:tc>
        <w:tc>
          <w:tcPr>
            <w:tcW w:w="1560" w:type="dxa"/>
          </w:tcPr>
          <w:p w14:paraId="6B6C8684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</w:p>
          <w:p w14:paraId="3D716FDD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Cs/>
                <w:lang w:val="en-US"/>
              </w:rPr>
              <w:t>15</w:t>
            </w:r>
          </w:p>
        </w:tc>
      </w:tr>
      <w:tr w:rsidR="00FE7026" w:rsidRPr="00FE7026" w14:paraId="4A175134" w14:textId="77777777" w:rsidTr="00622410">
        <w:trPr>
          <w:trHeight w:val="732"/>
        </w:trPr>
        <w:tc>
          <w:tcPr>
            <w:tcW w:w="8500" w:type="dxa"/>
            <w:tcBorders>
              <w:bottom w:val="single" w:sz="4" w:space="0" w:color="auto"/>
            </w:tcBorders>
          </w:tcPr>
          <w:p w14:paraId="18E5FB56" w14:textId="77777777" w:rsidR="00FE7026" w:rsidRPr="00FE7026" w:rsidRDefault="00FE7026" w:rsidP="00FE7026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Security of the premises– maximum 15 points</w:t>
            </w:r>
          </w:p>
          <w:p w14:paraId="49E7E33D" w14:textId="77777777" w:rsidR="00FE7026" w:rsidRPr="00FE7026" w:rsidRDefault="00FE7026" w:rsidP="00FE7026">
            <w:pPr>
              <w:spacing w:after="0"/>
              <w:ind w:left="66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Security features of the building: -</w:t>
            </w:r>
          </w:p>
          <w:p w14:paraId="6005828F" w14:textId="77777777" w:rsidR="00FE7026" w:rsidRPr="00FE7026" w:rsidRDefault="00FE7026" w:rsidP="00FE70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Perimeter boundary walls (5)</w:t>
            </w:r>
          </w:p>
          <w:p w14:paraId="4E6E9B43" w14:textId="77777777" w:rsidR="00FE7026" w:rsidRPr="00FE7026" w:rsidRDefault="00FE7026" w:rsidP="00FE70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24-hour security provided (5)</w:t>
            </w:r>
          </w:p>
          <w:p w14:paraId="04474816" w14:textId="77777777" w:rsidR="00FE7026" w:rsidRPr="00FE7026" w:rsidRDefault="00FE7026" w:rsidP="00FE70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CCTV monitoring systems (5)</w:t>
            </w:r>
          </w:p>
          <w:p w14:paraId="3DA5394D" w14:textId="77777777" w:rsidR="00FE7026" w:rsidRPr="00FE7026" w:rsidRDefault="00FE7026" w:rsidP="00FE7026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Electric fence (5)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94197D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</w:p>
          <w:p w14:paraId="7AA29411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20</w:t>
            </w:r>
          </w:p>
        </w:tc>
      </w:tr>
      <w:tr w:rsidR="00FE7026" w:rsidRPr="00FE7026" w14:paraId="1628E8DE" w14:textId="77777777" w:rsidTr="00622410">
        <w:trPr>
          <w:trHeight w:val="732"/>
        </w:trPr>
        <w:tc>
          <w:tcPr>
            <w:tcW w:w="8500" w:type="dxa"/>
            <w:tcBorders>
              <w:bottom w:val="single" w:sz="4" w:space="0" w:color="auto"/>
            </w:tcBorders>
          </w:tcPr>
          <w:p w14:paraId="7B9309A2" w14:textId="77777777" w:rsidR="00FE7026" w:rsidRPr="00FE7026" w:rsidRDefault="00FE7026" w:rsidP="00FE7026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 xml:space="preserve">Value adds but not limited to  </w:t>
            </w:r>
          </w:p>
          <w:p w14:paraId="52E59292" w14:textId="77777777" w:rsidR="00FE7026" w:rsidRPr="00FE7026" w:rsidRDefault="00FE7026" w:rsidP="00FE70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Energy saving – automatic on and off light switch (2)</w:t>
            </w:r>
          </w:p>
          <w:p w14:paraId="4C34DBA8" w14:textId="77777777" w:rsidR="00FE7026" w:rsidRPr="00FE7026" w:rsidRDefault="00FE7026" w:rsidP="00FE70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Water saving – automatic on and off water switch</w:t>
            </w: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 xml:space="preserve"> </w:t>
            </w:r>
            <w:r w:rsidRPr="00FE7026">
              <w:rPr>
                <w:rFonts w:ascii="Arial" w:eastAsia="Arial Unicode MS" w:hAnsi="Arial" w:cs="Arial"/>
                <w:lang w:val="en-US"/>
              </w:rPr>
              <w:t>(2)</w:t>
            </w:r>
          </w:p>
          <w:p w14:paraId="22DB9619" w14:textId="77777777" w:rsidR="00FE7026" w:rsidRPr="00FE7026" w:rsidRDefault="00FE7026" w:rsidP="00FE70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Backup energy supply (3)</w:t>
            </w:r>
          </w:p>
          <w:p w14:paraId="5D19FD4B" w14:textId="77777777" w:rsidR="00FE7026" w:rsidRPr="00FE7026" w:rsidRDefault="00FE7026" w:rsidP="00FE70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Backup water supply (3)</w:t>
            </w:r>
          </w:p>
          <w:p w14:paraId="491719A3" w14:textId="77777777" w:rsidR="00FE7026" w:rsidRPr="00FE7026" w:rsidRDefault="00FE7026" w:rsidP="00FE7026">
            <w:pPr>
              <w:spacing w:after="0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Maximum 10 points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3F5191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10</w:t>
            </w:r>
          </w:p>
        </w:tc>
      </w:tr>
      <w:tr w:rsidR="00FE7026" w:rsidRPr="00FE7026" w14:paraId="00E25079" w14:textId="77777777" w:rsidTr="00622410">
        <w:tc>
          <w:tcPr>
            <w:tcW w:w="8500" w:type="dxa"/>
          </w:tcPr>
          <w:p w14:paraId="3A7A412D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1560" w:type="dxa"/>
          </w:tcPr>
          <w:p w14:paraId="7F231B7C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100</w:t>
            </w:r>
          </w:p>
        </w:tc>
      </w:tr>
    </w:tbl>
    <w:p w14:paraId="0535DF25" w14:textId="77777777" w:rsidR="00FE7026" w:rsidRPr="00FE7026" w:rsidRDefault="00FE7026" w:rsidP="00FE7026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</w:p>
    <w:p w14:paraId="7EBE2FDB" w14:textId="77777777" w:rsidR="00FE7026" w:rsidRPr="00FE7026" w:rsidRDefault="00FE7026" w:rsidP="00FE7026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  <w:lang w:val="en-US"/>
        </w:rPr>
      </w:pPr>
      <w:r w:rsidRPr="00FE7026">
        <w:rPr>
          <w:rFonts w:ascii="Arial" w:eastAsia="Arial Unicode MS" w:hAnsi="Arial" w:cs="Arial"/>
          <w:lang w:val="en-US"/>
        </w:rPr>
        <w:t>N.B. Bidders must provide sufficient proof/documents to justify awarding the points above and such proof should include details of contactable references to Evaluation Criteria above.</w:t>
      </w:r>
    </w:p>
    <w:p w14:paraId="613EF0B5" w14:textId="77777777" w:rsidR="00FE7026" w:rsidRPr="00FE7026" w:rsidRDefault="00FE7026" w:rsidP="00FE7026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Arial" w:eastAsia="Arial Unicode MS" w:hAnsi="Arial" w:cs="Arial"/>
          <w:lang w:val="en-US"/>
        </w:rPr>
      </w:pPr>
      <w:r w:rsidRPr="00FE7026">
        <w:rPr>
          <w:rFonts w:ascii="Arial" w:eastAsia="Arial Unicode MS" w:hAnsi="Arial" w:cs="Arial"/>
          <w:b/>
          <w:lang w:val="en-US"/>
        </w:rPr>
        <w:t>A bidder must obtain a minimum of 70% in stage one to proceed to the next stage of evaluation (i.e Pricing and preferential point system).</w:t>
      </w:r>
      <w:r w:rsidRPr="00FE7026">
        <w:rPr>
          <w:rFonts w:ascii="Arial" w:eastAsia="Arial Unicode MS" w:hAnsi="Arial" w:cs="Arial"/>
          <w:lang w:val="en-US"/>
        </w:rPr>
        <w:t xml:space="preserve"> </w:t>
      </w:r>
      <w:r w:rsidRPr="00FE7026">
        <w:rPr>
          <w:rFonts w:ascii="Arial" w:eastAsia="Arial Unicode MS" w:hAnsi="Arial" w:cs="Arial"/>
          <w:b/>
          <w:lang w:val="en-US"/>
        </w:rPr>
        <w:t>Points scored by qualifying bidders in Stage 1 will not be taken into consideration for evaluation in Stage 3.</w:t>
      </w:r>
    </w:p>
    <w:p w14:paraId="46A52BFE" w14:textId="77777777" w:rsidR="00FE7026" w:rsidRPr="00FE7026" w:rsidRDefault="00FE7026" w:rsidP="00FE7026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</w:p>
    <w:p w14:paraId="499579C0" w14:textId="77777777" w:rsidR="00FE7026" w:rsidRPr="00FE7026" w:rsidRDefault="00FE7026" w:rsidP="00FE7026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FE7026">
        <w:rPr>
          <w:rFonts w:ascii="Arial" w:eastAsia="Arial Unicode MS" w:hAnsi="Arial" w:cs="Arial"/>
          <w:b/>
          <w:sz w:val="24"/>
          <w:szCs w:val="24"/>
          <w:lang w:val="en-US"/>
        </w:rPr>
        <w:lastRenderedPageBreak/>
        <w:t>Stage 3: Price and Preference point system</w:t>
      </w:r>
    </w:p>
    <w:p w14:paraId="066CA9B9" w14:textId="77777777" w:rsidR="00FE7026" w:rsidRPr="00FE7026" w:rsidRDefault="00FE7026" w:rsidP="00FE7026">
      <w:pPr>
        <w:spacing w:after="0"/>
        <w:jc w:val="both"/>
        <w:rPr>
          <w:rFonts w:ascii="Arial" w:eastAsia="Times New Roman" w:hAnsi="Arial" w:cs="Arial"/>
          <w:b/>
          <w:lang w:val="en-US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E7026" w:rsidRPr="00FE7026" w14:paraId="78E773BA" w14:textId="77777777" w:rsidTr="00622410">
        <w:tc>
          <w:tcPr>
            <w:tcW w:w="4962" w:type="dxa"/>
            <w:shd w:val="clear" w:color="auto" w:fill="F7CAAC"/>
          </w:tcPr>
          <w:p w14:paraId="11B7D210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4677" w:type="dxa"/>
            <w:shd w:val="clear" w:color="auto" w:fill="F7CAAC"/>
          </w:tcPr>
          <w:p w14:paraId="54025799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>POINT SYSTEM</w:t>
            </w:r>
          </w:p>
        </w:tc>
      </w:tr>
      <w:tr w:rsidR="00FE7026" w:rsidRPr="00FE7026" w14:paraId="2079C66C" w14:textId="77777777" w:rsidTr="00622410">
        <w:tc>
          <w:tcPr>
            <w:tcW w:w="4962" w:type="dxa"/>
          </w:tcPr>
          <w:p w14:paraId="624F9D08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Price</w:t>
            </w:r>
          </w:p>
        </w:tc>
        <w:tc>
          <w:tcPr>
            <w:tcW w:w="4677" w:type="dxa"/>
          </w:tcPr>
          <w:p w14:paraId="23481C7E" w14:textId="77777777" w:rsidR="00FE7026" w:rsidRPr="00FE7026" w:rsidRDefault="00FE7026" w:rsidP="00FE7026">
            <w:pPr>
              <w:spacing w:after="0" w:line="360" w:lineRule="auto"/>
              <w:ind w:left="1134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80</w:t>
            </w:r>
          </w:p>
        </w:tc>
      </w:tr>
      <w:tr w:rsidR="00FE7026" w:rsidRPr="00FE7026" w14:paraId="42D99FFE" w14:textId="77777777" w:rsidTr="00622410">
        <w:tc>
          <w:tcPr>
            <w:tcW w:w="4962" w:type="dxa"/>
          </w:tcPr>
          <w:p w14:paraId="7ABDDCFF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Specific Goals</w:t>
            </w:r>
          </w:p>
        </w:tc>
        <w:tc>
          <w:tcPr>
            <w:tcW w:w="4677" w:type="dxa"/>
          </w:tcPr>
          <w:p w14:paraId="60D41294" w14:textId="77777777" w:rsidR="00FE7026" w:rsidRPr="00FE7026" w:rsidRDefault="00FE7026" w:rsidP="00FE7026">
            <w:pPr>
              <w:spacing w:after="0" w:line="360" w:lineRule="auto"/>
              <w:ind w:left="1134"/>
              <w:jc w:val="both"/>
              <w:rPr>
                <w:rFonts w:ascii="Arial" w:eastAsia="Arial Unicode MS" w:hAnsi="Arial" w:cs="Arial"/>
                <w:lang w:val="en-US"/>
              </w:rPr>
            </w:pPr>
            <w:r w:rsidRPr="00FE7026">
              <w:rPr>
                <w:rFonts w:ascii="Arial" w:eastAsia="Arial Unicode MS" w:hAnsi="Arial" w:cs="Arial"/>
                <w:lang w:val="en-US"/>
              </w:rPr>
              <w:t>20</w:t>
            </w:r>
          </w:p>
        </w:tc>
      </w:tr>
      <w:tr w:rsidR="00FE7026" w:rsidRPr="00FE7026" w14:paraId="5E2B528F" w14:textId="77777777" w:rsidTr="00622410">
        <w:tc>
          <w:tcPr>
            <w:tcW w:w="4962" w:type="dxa"/>
          </w:tcPr>
          <w:p w14:paraId="31DBA027" w14:textId="77777777" w:rsidR="00FE7026" w:rsidRPr="00FE7026" w:rsidRDefault="00FE7026" w:rsidP="00FE7026">
            <w:pPr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4677" w:type="dxa"/>
          </w:tcPr>
          <w:p w14:paraId="519BB994" w14:textId="77777777" w:rsidR="00FE7026" w:rsidRPr="00FE7026" w:rsidRDefault="00FE7026" w:rsidP="00FE7026">
            <w:pPr>
              <w:spacing w:after="0" w:line="360" w:lineRule="auto"/>
              <w:ind w:left="1134"/>
              <w:jc w:val="both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FE7026">
              <w:rPr>
                <w:rFonts w:ascii="Arial" w:eastAsia="Arial Unicode MS" w:hAnsi="Arial" w:cs="Arial"/>
                <w:b/>
                <w:bCs/>
                <w:lang w:val="en-US"/>
              </w:rPr>
              <w:t>100</w:t>
            </w:r>
          </w:p>
        </w:tc>
      </w:tr>
    </w:tbl>
    <w:p w14:paraId="3F0B1217" w14:textId="77777777" w:rsidR="00FE7026" w:rsidRPr="00FE7026" w:rsidRDefault="00FE7026" w:rsidP="00FE7026">
      <w:pPr>
        <w:spacing w:after="160" w:line="259" w:lineRule="auto"/>
        <w:rPr>
          <w:rFonts w:ascii="Calibri" w:eastAsia="Calibri" w:hAnsi="Calibri" w:cs="Times New Roman"/>
        </w:rPr>
      </w:pPr>
    </w:p>
    <w:p w14:paraId="26C1C38A" w14:textId="77777777" w:rsidR="00FE7026" w:rsidRPr="00FE7026" w:rsidRDefault="00FE7026" w:rsidP="00FE7026">
      <w:pPr>
        <w:spacing w:after="0"/>
        <w:jc w:val="both"/>
        <w:rPr>
          <w:rFonts w:ascii="Arial" w:eastAsia="Times New Roman" w:hAnsi="Arial" w:cs="Arial"/>
          <w:b/>
          <w:lang w:val="en-US"/>
        </w:rPr>
      </w:pPr>
      <w:r w:rsidRPr="00FE7026">
        <w:rPr>
          <w:rFonts w:ascii="Arial" w:eastAsia="Times New Roman" w:hAnsi="Arial" w:cs="Arial"/>
          <w:b/>
          <w:lang w:val="en-US"/>
        </w:rPr>
        <w:t>Contact Persons:</w:t>
      </w:r>
    </w:p>
    <w:p w14:paraId="72774E09" w14:textId="77777777" w:rsidR="00FE7026" w:rsidRPr="00FE7026" w:rsidRDefault="00FE7026" w:rsidP="00FE70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5F9A55B" w14:textId="77777777" w:rsidR="00FE7026" w:rsidRPr="00FE7026" w:rsidRDefault="00FE7026" w:rsidP="00FE702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FE7026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Technical Related Enquiries:</w:t>
      </w:r>
      <w:r w:rsidRPr="00FE702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FE7026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</w:t>
      </w:r>
      <w:r w:rsidRPr="00FE702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FE7026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Procurement Related Enquiries</w:t>
      </w:r>
      <w:r w:rsidRPr="00FE7026">
        <w:rPr>
          <w:rFonts w:ascii="Arial" w:eastAsia="Times New Roman" w:hAnsi="Arial" w:cs="Arial"/>
          <w:b/>
          <w:lang w:val="en-US"/>
        </w:rPr>
        <w:tab/>
      </w:r>
    </w:p>
    <w:p w14:paraId="35497817" w14:textId="77777777" w:rsidR="00FE7026" w:rsidRPr="00FE7026" w:rsidRDefault="00FE7026" w:rsidP="00FE7026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FE7026">
        <w:rPr>
          <w:rFonts w:ascii="Arial" w:eastAsia="Times New Roman" w:hAnsi="Arial" w:cs="Arial"/>
          <w:lang w:val="en-US"/>
        </w:rPr>
        <w:t>Mr. M. Mtimkulu</w:t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  <w:t xml:space="preserve"> Ms. Hlengiwe Vakele</w:t>
      </w:r>
    </w:p>
    <w:p w14:paraId="5E90D0A3" w14:textId="77777777" w:rsidR="00FE7026" w:rsidRPr="00FE7026" w:rsidRDefault="00FE7026" w:rsidP="00FE7026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FE7026">
        <w:rPr>
          <w:rFonts w:ascii="Arial" w:eastAsia="Times New Roman" w:hAnsi="Arial" w:cs="Arial"/>
          <w:lang w:val="en-US"/>
        </w:rPr>
        <w:t>Eastern Cape Liquor Board</w:t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  <w:t xml:space="preserve"> Eastern Cape Liquor Board</w:t>
      </w:r>
    </w:p>
    <w:p w14:paraId="74A0E596" w14:textId="77777777" w:rsidR="00FE7026" w:rsidRPr="00FE7026" w:rsidRDefault="00FE7026" w:rsidP="00FE7026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FE7026">
        <w:rPr>
          <w:rFonts w:ascii="Arial" w:eastAsia="Times New Roman" w:hAnsi="Arial" w:cs="Arial"/>
          <w:lang w:val="en-US"/>
        </w:rPr>
        <w:t>38 Grey Street, Komani</w:t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  <w:t>10 Beacon Bay Crossing</w:t>
      </w:r>
    </w:p>
    <w:p w14:paraId="5B94ACAB" w14:textId="77777777" w:rsidR="00FE7026" w:rsidRPr="00FE7026" w:rsidRDefault="00FE7026" w:rsidP="00FE7026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FE7026">
        <w:rPr>
          <w:rFonts w:ascii="Arial" w:eastAsia="Times New Roman" w:hAnsi="Arial" w:cs="Arial"/>
          <w:lang w:val="en-US"/>
        </w:rPr>
        <w:t>5319</w:t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  <w:t xml:space="preserve"> Bonza Bay Road</w:t>
      </w:r>
    </w:p>
    <w:p w14:paraId="71B0FBA7" w14:textId="77777777" w:rsidR="00FE7026" w:rsidRPr="00FE7026" w:rsidRDefault="00FE7026" w:rsidP="00FE7026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FE7026">
        <w:rPr>
          <w:rFonts w:ascii="Arial" w:eastAsia="Times New Roman" w:hAnsi="Arial" w:cs="Arial"/>
          <w:lang w:val="en-US"/>
        </w:rPr>
        <w:t>Tel.: 045 838 5557</w:t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  <w:t xml:space="preserve"> East London</w:t>
      </w:r>
    </w:p>
    <w:p w14:paraId="2DB32636" w14:textId="77777777" w:rsidR="00FE7026" w:rsidRPr="00FE7026" w:rsidRDefault="00FE7026" w:rsidP="00FE7026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  <w:t xml:space="preserve"> 5241</w:t>
      </w:r>
    </w:p>
    <w:p w14:paraId="4CCDB8DD" w14:textId="77777777" w:rsidR="00FE7026" w:rsidRPr="00FE7026" w:rsidRDefault="00FE7026" w:rsidP="00FE7026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</w:r>
      <w:r w:rsidRPr="00FE7026">
        <w:rPr>
          <w:rFonts w:ascii="Arial" w:eastAsia="Times New Roman" w:hAnsi="Arial" w:cs="Arial"/>
          <w:lang w:val="en-US"/>
        </w:rPr>
        <w:tab/>
        <w:t xml:space="preserve"> Tel.: 043 700 0900</w:t>
      </w:r>
    </w:p>
    <w:p w14:paraId="1EEA25DB" w14:textId="0B39C88F" w:rsidR="00D754F3" w:rsidRPr="00F11B2C" w:rsidRDefault="00D754F3" w:rsidP="005B3E24">
      <w:pPr>
        <w:spacing w:before="120" w:after="120" w:line="240" w:lineRule="auto"/>
        <w:rPr>
          <w:rFonts w:ascii="Arial" w:eastAsia="Times New Roman" w:hAnsi="Arial" w:cs="Arial"/>
          <w:lang w:val="en-US"/>
        </w:rPr>
      </w:pPr>
    </w:p>
    <w:sectPr w:rsidR="00D754F3" w:rsidRPr="00F11B2C" w:rsidSect="00F10610">
      <w:headerReference w:type="default" r:id="rId11"/>
      <w:footerReference w:type="default" r:id="rId12"/>
      <w:pgSz w:w="11906" w:h="16838"/>
      <w:pgMar w:top="3119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12E62" w14:textId="77777777" w:rsidR="00A05904" w:rsidRDefault="00A05904">
      <w:pPr>
        <w:spacing w:after="0" w:line="240" w:lineRule="auto"/>
      </w:pPr>
      <w:r>
        <w:separator/>
      </w:r>
    </w:p>
  </w:endnote>
  <w:endnote w:type="continuationSeparator" w:id="0">
    <w:p w14:paraId="7C6E669F" w14:textId="77777777" w:rsidR="00A05904" w:rsidRDefault="00A0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C34B" w14:textId="77777777" w:rsidR="00FE7026" w:rsidRDefault="00291E43">
    <w:pPr>
      <w:pStyle w:val="Footer"/>
    </w:pPr>
    <w:r>
      <w:rPr>
        <w:b/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29BDD" wp14:editId="14824DF2">
              <wp:simplePos x="0" y="0"/>
              <wp:positionH relativeFrom="page">
                <wp:align>left</wp:align>
              </wp:positionH>
              <wp:positionV relativeFrom="paragraph">
                <wp:posOffset>-718185</wp:posOffset>
              </wp:positionV>
              <wp:extent cx="7543800" cy="749300"/>
              <wp:effectExtent l="0" t="0" r="0" b="0"/>
              <wp:wrapTight wrapText="bothSides">
                <wp:wrapPolygon edited="0">
                  <wp:start x="109" y="1647"/>
                  <wp:lineTo x="109" y="19769"/>
                  <wp:lineTo x="21436" y="19769"/>
                  <wp:lineTo x="21436" y="1647"/>
                  <wp:lineTo x="109" y="1647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E65D0" w14:textId="527FB361" w:rsidR="00CD161E" w:rsidRPr="00150B31" w:rsidRDefault="0097298B" w:rsidP="00CD161E">
                          <w:pPr>
                            <w:pStyle w:val="BasicParagraph"/>
                            <w:jc w:val="center"/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4"/>
                              <w:szCs w:val="14"/>
                            </w:rPr>
                          </w:pPr>
                          <w:r w:rsidRPr="00150B31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4"/>
                              <w:szCs w:val="14"/>
                            </w:rPr>
                            <w:ptab w:relativeTo="margin" w:alignment="left" w:leader="none"/>
                          </w:r>
                          <w:r w:rsidR="00CD161E" w:rsidRPr="00CD161E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4"/>
                              <w:szCs w:val="14"/>
                            </w:rPr>
                            <w:t xml:space="preserve"> </w:t>
                          </w:r>
                          <w:r w:rsidR="00CD161E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4"/>
                              <w:szCs w:val="14"/>
                            </w:rPr>
                            <w:t xml:space="preserve">Board Members: </w:t>
                          </w:r>
                          <w:r w:rsidR="00CD161E" w:rsidRPr="00150B31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4"/>
                              <w:szCs w:val="14"/>
                            </w:rPr>
                            <w:t>Mr. M. Gobingca (Chairperson), Dr M. Mboto, Ms N. N. Nongogo</w:t>
                          </w:r>
                          <w:r w:rsidR="00CD161E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4"/>
                              <w:szCs w:val="14"/>
                            </w:rPr>
                            <w:t>, Mr. W. Manthe</w:t>
                          </w:r>
                          <w:r w:rsidR="00CD161E" w:rsidRPr="00150B31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4"/>
                              <w:szCs w:val="14"/>
                            </w:rPr>
                            <w:t>, CEO: Dr N. Makala (D. Admin)</w:t>
                          </w:r>
                        </w:p>
                        <w:p w14:paraId="4804870C" w14:textId="77777777" w:rsidR="00CD161E" w:rsidRPr="002723A6" w:rsidRDefault="00CD161E" w:rsidP="00CD161E">
                          <w:pPr>
                            <w:pStyle w:val="BasicParagraph"/>
                            <w:rPr>
                              <w:rFonts w:ascii="Arial" w:hAnsi="Arial" w:cs="HelveticaNeueLTStd-Roman"/>
                              <w:color w:val="5D1710"/>
                              <w:sz w:val="16"/>
                              <w:szCs w:val="16"/>
                            </w:rPr>
                          </w:pPr>
                        </w:p>
                        <w:p w14:paraId="70BDB0D2" w14:textId="77777777" w:rsidR="00CD161E" w:rsidRDefault="00CD161E" w:rsidP="00CD161E">
                          <w:pPr>
                            <w:pStyle w:val="BasicParagraph"/>
                            <w:jc w:val="center"/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  <w:t>10 Beacon Bay Crossing</w:t>
                          </w:r>
                          <w:r w:rsidRPr="008C118E"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  <w:t>,</w:t>
                          </w:r>
                          <w:r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  <w:t xml:space="preserve"> Bonza Bay Road, Beacon Bay,</w:t>
                          </w:r>
                          <w:r w:rsidRPr="008C118E"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  <w:t xml:space="preserve"> East London, 5247</w:t>
                          </w:r>
                          <w:r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  <w:t xml:space="preserve">, P.O. Box 15147, Beacon Bay, 5205, </w:t>
                          </w:r>
                          <w:r w:rsidRPr="008C118E"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  <w:t>Tel: +27 (0)43</w:t>
                          </w:r>
                          <w:r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  <w:t xml:space="preserve"> 700 0900</w:t>
                          </w:r>
                        </w:p>
                        <w:p w14:paraId="383563D9" w14:textId="77777777" w:rsidR="00CD161E" w:rsidRPr="008C118E" w:rsidRDefault="00CD161E" w:rsidP="00CD161E">
                          <w:pPr>
                            <w:pStyle w:val="BasicParagraph"/>
                            <w:jc w:val="center"/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</w:pPr>
                        </w:p>
                        <w:p w14:paraId="73444389" w14:textId="77777777" w:rsidR="00CD161E" w:rsidRPr="008C118E" w:rsidRDefault="00CD161E" w:rsidP="00CD161E">
                          <w:pPr>
                            <w:spacing w:after="80" w:line="240" w:lineRule="auto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8C118E"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>www.eclb.co.za • Complaints</w:t>
                          </w:r>
                          <w:r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C118E"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>Toll Free line: 0800 000</w:t>
                          </w:r>
                          <w:r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> </w:t>
                          </w:r>
                          <w:r w:rsidRPr="008C118E"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>420</w:t>
                          </w:r>
                          <w:r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C118E"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 xml:space="preserve">• </w:t>
                          </w:r>
                          <w:r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>WhatsApp line</w:t>
                          </w:r>
                          <w:r w:rsidRPr="008C118E"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>: 0</w:t>
                          </w:r>
                          <w:r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>76 403 6223</w:t>
                          </w:r>
                        </w:p>
                        <w:p w14:paraId="187ACE68" w14:textId="1CDFD875" w:rsidR="00FE7026" w:rsidRPr="00CD161E" w:rsidRDefault="00FE7026" w:rsidP="00CD161E">
                          <w:pPr>
                            <w:pStyle w:val="BasicParagraph"/>
                            <w:jc w:val="center"/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29B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6.55pt;width:594pt;height:59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" filled="f" stroked="f">
              <v:textbox inset=",7.2pt,,7.2pt">
                <w:txbxContent>
                  <w:p w14:paraId="0D2E65D0" w14:textId="527FB361" w:rsidR="00CD161E" w:rsidRPr="00150B31" w:rsidRDefault="0097298B" w:rsidP="00CD161E">
                    <w:pPr>
                      <w:pStyle w:val="BasicParagraph"/>
                      <w:jc w:val="center"/>
                      <w:rPr>
                        <w:rFonts w:ascii="Arial" w:hAnsi="Arial" w:cs="HelveticaNeueLTStd-Roman"/>
                        <w:b/>
                        <w:color w:val="5D1710"/>
                        <w:sz w:val="14"/>
                        <w:szCs w:val="14"/>
                      </w:rPr>
                    </w:pPr>
                    <w:r w:rsidRPr="00150B31">
                      <w:rPr>
                        <w:rFonts w:ascii="Arial" w:hAnsi="Arial" w:cs="HelveticaNeueLTStd-Roman"/>
                        <w:b/>
                        <w:color w:val="5D1710"/>
                        <w:sz w:val="14"/>
                        <w:szCs w:val="14"/>
                      </w:rPr>
                      <w:ptab w:relativeTo="margin" w:alignment="left" w:leader="none"/>
                    </w:r>
                    <w:r w:rsidR="00CD161E" w:rsidRPr="00CD161E">
                      <w:rPr>
                        <w:rFonts w:ascii="Arial" w:hAnsi="Arial" w:cs="HelveticaNeueLTStd-Roman"/>
                        <w:b/>
                        <w:color w:val="5D1710"/>
                        <w:sz w:val="14"/>
                        <w:szCs w:val="14"/>
                      </w:rPr>
                      <w:t xml:space="preserve"> </w:t>
                    </w:r>
                    <w:r w:rsidR="00CD161E">
                      <w:rPr>
                        <w:rFonts w:ascii="Arial" w:hAnsi="Arial" w:cs="HelveticaNeueLTStd-Roman"/>
                        <w:b/>
                        <w:color w:val="5D1710"/>
                        <w:sz w:val="14"/>
                        <w:szCs w:val="14"/>
                      </w:rPr>
                      <w:t xml:space="preserve">Board Members: </w:t>
                    </w:r>
                    <w:r w:rsidR="00CD161E" w:rsidRPr="00150B31">
                      <w:rPr>
                        <w:rFonts w:ascii="Arial" w:hAnsi="Arial" w:cs="HelveticaNeueLTStd-Roman"/>
                        <w:b/>
                        <w:color w:val="5D1710"/>
                        <w:sz w:val="14"/>
                        <w:szCs w:val="14"/>
                      </w:rPr>
                      <w:t>Mr. M. Gobingca (Chairperson), Dr M. Mboto, Ms N. N. Nongogo</w:t>
                    </w:r>
                    <w:r w:rsidR="00CD161E">
                      <w:rPr>
                        <w:rFonts w:ascii="Arial" w:hAnsi="Arial" w:cs="HelveticaNeueLTStd-Roman"/>
                        <w:b/>
                        <w:color w:val="5D1710"/>
                        <w:sz w:val="14"/>
                        <w:szCs w:val="14"/>
                      </w:rPr>
                      <w:t>, Mr. W. Manthe</w:t>
                    </w:r>
                    <w:r w:rsidR="00CD161E" w:rsidRPr="00150B31">
                      <w:rPr>
                        <w:rFonts w:ascii="Arial" w:hAnsi="Arial" w:cs="HelveticaNeueLTStd-Roman"/>
                        <w:b/>
                        <w:color w:val="5D1710"/>
                        <w:sz w:val="14"/>
                        <w:szCs w:val="14"/>
                      </w:rPr>
                      <w:t>, CEO: Dr N. Makala (D. Admin)</w:t>
                    </w:r>
                  </w:p>
                  <w:p w14:paraId="4804870C" w14:textId="77777777" w:rsidR="00CD161E" w:rsidRPr="002723A6" w:rsidRDefault="00CD161E" w:rsidP="00CD161E">
                    <w:pPr>
                      <w:pStyle w:val="BasicParagraph"/>
                      <w:rPr>
                        <w:rFonts w:ascii="Arial" w:hAnsi="Arial" w:cs="HelveticaNeueLTStd-Roman"/>
                        <w:color w:val="5D1710"/>
                        <w:sz w:val="16"/>
                        <w:szCs w:val="16"/>
                      </w:rPr>
                    </w:pPr>
                  </w:p>
                  <w:p w14:paraId="70BDB0D2" w14:textId="77777777" w:rsidR="00CD161E" w:rsidRDefault="00CD161E" w:rsidP="00CD161E">
                    <w:pPr>
                      <w:pStyle w:val="BasicParagraph"/>
                      <w:jc w:val="center"/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  <w:t>10 Beacon Bay Crossing</w:t>
                    </w:r>
                    <w:r w:rsidRPr="008C118E"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  <w:t>,</w:t>
                    </w:r>
                    <w:r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  <w:t xml:space="preserve"> Bonza Bay Road, Beacon Bay,</w:t>
                    </w:r>
                    <w:r w:rsidRPr="008C118E"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  <w:t xml:space="preserve"> East London, 5247</w:t>
                    </w:r>
                    <w:r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  <w:t xml:space="preserve">, P.O. Box 15147, Beacon Bay, 5205, </w:t>
                    </w:r>
                    <w:r w:rsidRPr="008C118E"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  <w:t>Tel: +27 (0)43</w:t>
                    </w:r>
                    <w:r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  <w:t xml:space="preserve"> 700 0900</w:t>
                    </w:r>
                  </w:p>
                  <w:p w14:paraId="383563D9" w14:textId="77777777" w:rsidR="00CD161E" w:rsidRPr="008C118E" w:rsidRDefault="00CD161E" w:rsidP="00CD161E">
                    <w:pPr>
                      <w:pStyle w:val="BasicParagraph"/>
                      <w:jc w:val="center"/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</w:pPr>
                  </w:p>
                  <w:p w14:paraId="73444389" w14:textId="77777777" w:rsidR="00CD161E" w:rsidRPr="008C118E" w:rsidRDefault="00CD161E" w:rsidP="00CD161E">
                    <w:pPr>
                      <w:spacing w:after="80" w:line="240" w:lineRule="auto"/>
                      <w:jc w:val="center"/>
                      <w:rPr>
                        <w:rFonts w:ascii="Arial" w:hAnsi="Arial"/>
                      </w:rPr>
                    </w:pPr>
                    <w:r w:rsidRPr="008C118E"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>www.eclb.co.za • Complaints</w:t>
                    </w:r>
                    <w:r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 xml:space="preserve"> </w:t>
                    </w:r>
                    <w:r w:rsidRPr="008C118E"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>Toll Free line: 0800 000</w:t>
                    </w:r>
                    <w:r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> </w:t>
                    </w:r>
                    <w:r w:rsidRPr="008C118E"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>420</w:t>
                    </w:r>
                    <w:r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 xml:space="preserve"> </w:t>
                    </w:r>
                    <w:r w:rsidRPr="008C118E"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 xml:space="preserve">• </w:t>
                    </w:r>
                    <w:r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>WhatsApp line</w:t>
                    </w:r>
                    <w:r w:rsidRPr="008C118E"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>: 0</w:t>
                    </w:r>
                    <w:r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>76 403 6223</w:t>
                    </w:r>
                  </w:p>
                  <w:p w14:paraId="187ACE68" w14:textId="1CDFD875" w:rsidR="00FE7026" w:rsidRPr="00CD161E" w:rsidRDefault="00FE7026" w:rsidP="00CD161E">
                    <w:pPr>
                      <w:pStyle w:val="BasicParagraph"/>
                      <w:jc w:val="center"/>
                      <w:rPr>
                        <w:rFonts w:ascii="Arial" w:hAnsi="Arial" w:cs="HelveticaNeueLTStd-Roman"/>
                        <w:b/>
                        <w:color w:val="5D1710"/>
                        <w:sz w:val="14"/>
                        <w:szCs w:val="14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9D783" w14:textId="77777777" w:rsidR="00A05904" w:rsidRDefault="00A05904">
      <w:pPr>
        <w:spacing w:after="0" w:line="240" w:lineRule="auto"/>
      </w:pPr>
      <w:r>
        <w:separator/>
      </w:r>
    </w:p>
  </w:footnote>
  <w:footnote w:type="continuationSeparator" w:id="0">
    <w:p w14:paraId="158629F4" w14:textId="77777777" w:rsidR="00A05904" w:rsidRDefault="00A0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F912" w14:textId="40C1B3E6" w:rsidR="00FE7026" w:rsidRPr="008C118E" w:rsidRDefault="00291E43" w:rsidP="008C118E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23D24133" wp14:editId="541C1871">
          <wp:simplePos x="0" y="0"/>
          <wp:positionH relativeFrom="column">
            <wp:posOffset>-914400</wp:posOffset>
          </wp:positionH>
          <wp:positionV relativeFrom="paragraph">
            <wp:posOffset>-411480</wp:posOffset>
          </wp:positionV>
          <wp:extent cx="7607300" cy="10744200"/>
          <wp:effectExtent l="0" t="0" r="0" b="0"/>
          <wp:wrapNone/>
          <wp:docPr id="1" name="Picture 1" descr="ECLB Letterhead 2015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LB Letterhead 2015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7300" cy="107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359FD"/>
    <w:multiLevelType w:val="hybridMultilevel"/>
    <w:tmpl w:val="2C063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E02"/>
    <w:multiLevelType w:val="hybridMultilevel"/>
    <w:tmpl w:val="6C66EA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50B0"/>
    <w:multiLevelType w:val="hybridMultilevel"/>
    <w:tmpl w:val="059A31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973AF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BF754E"/>
    <w:multiLevelType w:val="hybridMultilevel"/>
    <w:tmpl w:val="E08CEB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0F9"/>
    <w:multiLevelType w:val="hybridMultilevel"/>
    <w:tmpl w:val="882EE8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662FE"/>
    <w:multiLevelType w:val="hybridMultilevel"/>
    <w:tmpl w:val="D062F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54D0"/>
    <w:multiLevelType w:val="hybridMultilevel"/>
    <w:tmpl w:val="CA603B0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83152E"/>
    <w:multiLevelType w:val="hybridMultilevel"/>
    <w:tmpl w:val="5B4629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B78D1"/>
    <w:multiLevelType w:val="hybridMultilevel"/>
    <w:tmpl w:val="5F909892"/>
    <w:lvl w:ilvl="0" w:tplc="1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657B64B4"/>
    <w:multiLevelType w:val="hybridMultilevel"/>
    <w:tmpl w:val="1584E9D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12F9D"/>
    <w:multiLevelType w:val="hybridMultilevel"/>
    <w:tmpl w:val="8ADED0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D1307"/>
    <w:multiLevelType w:val="hybridMultilevel"/>
    <w:tmpl w:val="412224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65923"/>
    <w:multiLevelType w:val="hybridMultilevel"/>
    <w:tmpl w:val="A99A08B8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30970517">
    <w:abstractNumId w:val="10"/>
  </w:num>
  <w:num w:numId="2" w16cid:durableId="198393779">
    <w:abstractNumId w:val="12"/>
  </w:num>
  <w:num w:numId="3" w16cid:durableId="881013412">
    <w:abstractNumId w:val="3"/>
  </w:num>
  <w:num w:numId="4" w16cid:durableId="2050059288">
    <w:abstractNumId w:val="8"/>
  </w:num>
  <w:num w:numId="5" w16cid:durableId="1227567266">
    <w:abstractNumId w:val="5"/>
  </w:num>
  <w:num w:numId="6" w16cid:durableId="246840553">
    <w:abstractNumId w:val="6"/>
  </w:num>
  <w:num w:numId="7" w16cid:durableId="1147822296">
    <w:abstractNumId w:val="4"/>
  </w:num>
  <w:num w:numId="8" w16cid:durableId="1373338919">
    <w:abstractNumId w:val="2"/>
  </w:num>
  <w:num w:numId="9" w16cid:durableId="952829731">
    <w:abstractNumId w:val="1"/>
  </w:num>
  <w:num w:numId="10" w16cid:durableId="288559030">
    <w:abstractNumId w:val="13"/>
  </w:num>
  <w:num w:numId="11" w16cid:durableId="955410875">
    <w:abstractNumId w:val="11"/>
  </w:num>
  <w:num w:numId="12" w16cid:durableId="473647176">
    <w:abstractNumId w:val="0"/>
  </w:num>
  <w:num w:numId="13" w16cid:durableId="599917227">
    <w:abstractNumId w:val="7"/>
  </w:num>
  <w:num w:numId="14" w16cid:durableId="2090760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D5"/>
    <w:rsid w:val="0000214C"/>
    <w:rsid w:val="000224AC"/>
    <w:rsid w:val="000370A2"/>
    <w:rsid w:val="00064C3B"/>
    <w:rsid w:val="00065E94"/>
    <w:rsid w:val="00076CF5"/>
    <w:rsid w:val="00087A29"/>
    <w:rsid w:val="00092AD4"/>
    <w:rsid w:val="00094C20"/>
    <w:rsid w:val="000C3E7D"/>
    <w:rsid w:val="000C60A2"/>
    <w:rsid w:val="000D09D3"/>
    <w:rsid w:val="000D2DD2"/>
    <w:rsid w:val="000D4DC0"/>
    <w:rsid w:val="000F6A63"/>
    <w:rsid w:val="00111288"/>
    <w:rsid w:val="00126712"/>
    <w:rsid w:val="00150B31"/>
    <w:rsid w:val="00154CFF"/>
    <w:rsid w:val="00167BDE"/>
    <w:rsid w:val="00183A52"/>
    <w:rsid w:val="0018498D"/>
    <w:rsid w:val="001C4567"/>
    <w:rsid w:val="001E51EB"/>
    <w:rsid w:val="001F08CA"/>
    <w:rsid w:val="001F277B"/>
    <w:rsid w:val="001F7C3C"/>
    <w:rsid w:val="00201E05"/>
    <w:rsid w:val="00211019"/>
    <w:rsid w:val="002261ED"/>
    <w:rsid w:val="00233592"/>
    <w:rsid w:val="002510F6"/>
    <w:rsid w:val="002723A6"/>
    <w:rsid w:val="002727D5"/>
    <w:rsid w:val="00291E43"/>
    <w:rsid w:val="00296E41"/>
    <w:rsid w:val="002A5ACE"/>
    <w:rsid w:val="002C047B"/>
    <w:rsid w:val="002C7895"/>
    <w:rsid w:val="002D11CA"/>
    <w:rsid w:val="002D2012"/>
    <w:rsid w:val="002D4D37"/>
    <w:rsid w:val="002E1502"/>
    <w:rsid w:val="00300563"/>
    <w:rsid w:val="00307901"/>
    <w:rsid w:val="003320B2"/>
    <w:rsid w:val="00333B13"/>
    <w:rsid w:val="00340AB7"/>
    <w:rsid w:val="00345FFD"/>
    <w:rsid w:val="0035307A"/>
    <w:rsid w:val="00361C02"/>
    <w:rsid w:val="003644A5"/>
    <w:rsid w:val="00373C0C"/>
    <w:rsid w:val="003B066E"/>
    <w:rsid w:val="003B6E65"/>
    <w:rsid w:val="003C0A9B"/>
    <w:rsid w:val="003C7DB9"/>
    <w:rsid w:val="003F63B2"/>
    <w:rsid w:val="004075E8"/>
    <w:rsid w:val="004539D0"/>
    <w:rsid w:val="00474C24"/>
    <w:rsid w:val="00484577"/>
    <w:rsid w:val="00485745"/>
    <w:rsid w:val="004911B4"/>
    <w:rsid w:val="004B7A57"/>
    <w:rsid w:val="004C41C5"/>
    <w:rsid w:val="004D762C"/>
    <w:rsid w:val="004E1C48"/>
    <w:rsid w:val="004E30A2"/>
    <w:rsid w:val="004E5433"/>
    <w:rsid w:val="004E6657"/>
    <w:rsid w:val="00517C51"/>
    <w:rsid w:val="00526D93"/>
    <w:rsid w:val="00543FCA"/>
    <w:rsid w:val="005443C6"/>
    <w:rsid w:val="00544BC5"/>
    <w:rsid w:val="00545584"/>
    <w:rsid w:val="00550C83"/>
    <w:rsid w:val="00553631"/>
    <w:rsid w:val="00555F21"/>
    <w:rsid w:val="0056444B"/>
    <w:rsid w:val="00585E85"/>
    <w:rsid w:val="005A358E"/>
    <w:rsid w:val="005B3E24"/>
    <w:rsid w:val="005D5A6C"/>
    <w:rsid w:val="005D6095"/>
    <w:rsid w:val="005E3280"/>
    <w:rsid w:val="00606406"/>
    <w:rsid w:val="00614B5B"/>
    <w:rsid w:val="006247E2"/>
    <w:rsid w:val="00632759"/>
    <w:rsid w:val="006353C4"/>
    <w:rsid w:val="00677351"/>
    <w:rsid w:val="00683EBB"/>
    <w:rsid w:val="0068583C"/>
    <w:rsid w:val="0068629D"/>
    <w:rsid w:val="00687553"/>
    <w:rsid w:val="006B0685"/>
    <w:rsid w:val="006C11D6"/>
    <w:rsid w:val="006C4B7E"/>
    <w:rsid w:val="006D396C"/>
    <w:rsid w:val="006E0493"/>
    <w:rsid w:val="006E222B"/>
    <w:rsid w:val="006E484B"/>
    <w:rsid w:val="006F0318"/>
    <w:rsid w:val="00700533"/>
    <w:rsid w:val="00705E36"/>
    <w:rsid w:val="007163FE"/>
    <w:rsid w:val="007210DA"/>
    <w:rsid w:val="00722B10"/>
    <w:rsid w:val="00755066"/>
    <w:rsid w:val="007556B4"/>
    <w:rsid w:val="007711B9"/>
    <w:rsid w:val="007716E8"/>
    <w:rsid w:val="0078385D"/>
    <w:rsid w:val="0078717A"/>
    <w:rsid w:val="007C183E"/>
    <w:rsid w:val="007D73A9"/>
    <w:rsid w:val="007E644A"/>
    <w:rsid w:val="00801AA4"/>
    <w:rsid w:val="00825072"/>
    <w:rsid w:val="00841873"/>
    <w:rsid w:val="008427F3"/>
    <w:rsid w:val="008504AA"/>
    <w:rsid w:val="008603F1"/>
    <w:rsid w:val="0086303B"/>
    <w:rsid w:val="00884F6B"/>
    <w:rsid w:val="00893D42"/>
    <w:rsid w:val="008A5DF9"/>
    <w:rsid w:val="008B2549"/>
    <w:rsid w:val="008B4D85"/>
    <w:rsid w:val="008D27AA"/>
    <w:rsid w:val="008D47BA"/>
    <w:rsid w:val="008D51B6"/>
    <w:rsid w:val="008D6CC6"/>
    <w:rsid w:val="008E3FD0"/>
    <w:rsid w:val="008F59E4"/>
    <w:rsid w:val="009046A8"/>
    <w:rsid w:val="009074D7"/>
    <w:rsid w:val="009100A6"/>
    <w:rsid w:val="0092215D"/>
    <w:rsid w:val="00923665"/>
    <w:rsid w:val="009452A5"/>
    <w:rsid w:val="0097298B"/>
    <w:rsid w:val="00974B00"/>
    <w:rsid w:val="00980628"/>
    <w:rsid w:val="00987BAE"/>
    <w:rsid w:val="00994BFB"/>
    <w:rsid w:val="00994ECA"/>
    <w:rsid w:val="009A25A8"/>
    <w:rsid w:val="009A59B8"/>
    <w:rsid w:val="009A5D47"/>
    <w:rsid w:val="009A5F81"/>
    <w:rsid w:val="009B4716"/>
    <w:rsid w:val="009C0492"/>
    <w:rsid w:val="009D4B1C"/>
    <w:rsid w:val="009D7268"/>
    <w:rsid w:val="009E06DB"/>
    <w:rsid w:val="009E59BE"/>
    <w:rsid w:val="00A05904"/>
    <w:rsid w:val="00A2790E"/>
    <w:rsid w:val="00A31A3A"/>
    <w:rsid w:val="00A40009"/>
    <w:rsid w:val="00A43905"/>
    <w:rsid w:val="00A443C5"/>
    <w:rsid w:val="00A60DE1"/>
    <w:rsid w:val="00A73342"/>
    <w:rsid w:val="00AB1279"/>
    <w:rsid w:val="00AB24A5"/>
    <w:rsid w:val="00AE034B"/>
    <w:rsid w:val="00AE568F"/>
    <w:rsid w:val="00AE7D8C"/>
    <w:rsid w:val="00AF1570"/>
    <w:rsid w:val="00B133CC"/>
    <w:rsid w:val="00B2091B"/>
    <w:rsid w:val="00B24298"/>
    <w:rsid w:val="00B30C04"/>
    <w:rsid w:val="00B34D42"/>
    <w:rsid w:val="00B523ED"/>
    <w:rsid w:val="00B6462E"/>
    <w:rsid w:val="00B654F3"/>
    <w:rsid w:val="00B752C5"/>
    <w:rsid w:val="00B9565F"/>
    <w:rsid w:val="00BB6F16"/>
    <w:rsid w:val="00BF5BF0"/>
    <w:rsid w:val="00BF70CD"/>
    <w:rsid w:val="00C03147"/>
    <w:rsid w:val="00C15127"/>
    <w:rsid w:val="00C21CB7"/>
    <w:rsid w:val="00C64B96"/>
    <w:rsid w:val="00C72189"/>
    <w:rsid w:val="00C84A0F"/>
    <w:rsid w:val="00C85B18"/>
    <w:rsid w:val="00C92F60"/>
    <w:rsid w:val="00CA63B2"/>
    <w:rsid w:val="00CA703F"/>
    <w:rsid w:val="00CB42A1"/>
    <w:rsid w:val="00CB579C"/>
    <w:rsid w:val="00CC7B79"/>
    <w:rsid w:val="00CD161E"/>
    <w:rsid w:val="00CF0CF9"/>
    <w:rsid w:val="00CF0EC2"/>
    <w:rsid w:val="00D049A7"/>
    <w:rsid w:val="00D11568"/>
    <w:rsid w:val="00D12626"/>
    <w:rsid w:val="00D12DFE"/>
    <w:rsid w:val="00D3481E"/>
    <w:rsid w:val="00D3666D"/>
    <w:rsid w:val="00D5355F"/>
    <w:rsid w:val="00D66AB0"/>
    <w:rsid w:val="00D70AC7"/>
    <w:rsid w:val="00D754F3"/>
    <w:rsid w:val="00D8192F"/>
    <w:rsid w:val="00D82EAB"/>
    <w:rsid w:val="00D93FC7"/>
    <w:rsid w:val="00D95FB9"/>
    <w:rsid w:val="00DB2753"/>
    <w:rsid w:val="00DC24B6"/>
    <w:rsid w:val="00DD20AE"/>
    <w:rsid w:val="00DE39C8"/>
    <w:rsid w:val="00DE6D89"/>
    <w:rsid w:val="00E06BB2"/>
    <w:rsid w:val="00E125C1"/>
    <w:rsid w:val="00E157D5"/>
    <w:rsid w:val="00E41092"/>
    <w:rsid w:val="00E468E1"/>
    <w:rsid w:val="00E64B74"/>
    <w:rsid w:val="00E83548"/>
    <w:rsid w:val="00E918FF"/>
    <w:rsid w:val="00EB68B0"/>
    <w:rsid w:val="00EC4434"/>
    <w:rsid w:val="00ED133F"/>
    <w:rsid w:val="00ED201D"/>
    <w:rsid w:val="00EE40FA"/>
    <w:rsid w:val="00EF65F5"/>
    <w:rsid w:val="00F00DEB"/>
    <w:rsid w:val="00F0752B"/>
    <w:rsid w:val="00F078A4"/>
    <w:rsid w:val="00F11B2C"/>
    <w:rsid w:val="00F23D72"/>
    <w:rsid w:val="00F3091B"/>
    <w:rsid w:val="00F37BE0"/>
    <w:rsid w:val="00F40472"/>
    <w:rsid w:val="00F43747"/>
    <w:rsid w:val="00F45D7E"/>
    <w:rsid w:val="00F46E7C"/>
    <w:rsid w:val="00F61650"/>
    <w:rsid w:val="00F64492"/>
    <w:rsid w:val="00F7172D"/>
    <w:rsid w:val="00F7348F"/>
    <w:rsid w:val="00F91B27"/>
    <w:rsid w:val="00F94EB4"/>
    <w:rsid w:val="00FB17B1"/>
    <w:rsid w:val="00FB568F"/>
    <w:rsid w:val="00FC3A12"/>
    <w:rsid w:val="00FC4848"/>
    <w:rsid w:val="00FE1D9A"/>
    <w:rsid w:val="00FE7026"/>
    <w:rsid w:val="00FF660E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65D66"/>
  <w15:chartTrackingRefBased/>
  <w15:docId w15:val="{B7EC6381-79C0-4C83-B41C-8F09E59B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7D5"/>
  </w:style>
  <w:style w:type="paragraph" w:styleId="Footer">
    <w:name w:val="footer"/>
    <w:basedOn w:val="Normal"/>
    <w:link w:val="FooterChar"/>
    <w:uiPriority w:val="99"/>
    <w:unhideWhenUsed/>
    <w:rsid w:val="00E15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7D5"/>
  </w:style>
  <w:style w:type="paragraph" w:customStyle="1" w:styleId="BasicParagraph">
    <w:name w:val="[Basic Paragraph]"/>
    <w:basedOn w:val="Normal"/>
    <w:uiPriority w:val="99"/>
    <w:rsid w:val="00E157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1E05"/>
    <w:pPr>
      <w:ind w:left="720"/>
      <w:contextualSpacing/>
    </w:pPr>
  </w:style>
  <w:style w:type="table" w:styleId="TableGrid">
    <w:name w:val="Table Grid"/>
    <w:basedOn w:val="TableNormal"/>
    <w:uiPriority w:val="39"/>
    <w:rsid w:val="0020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B18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FE70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kangeli.Mtimkulu@eclb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engiwe.Vakele@eclb.co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905A-3CAC-4923-B66F-9E14795E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Hlengiwe Vakele</cp:lastModifiedBy>
  <cp:revision>2</cp:revision>
  <cp:lastPrinted>2022-07-25T08:25:00Z</cp:lastPrinted>
  <dcterms:created xsi:type="dcterms:W3CDTF">2024-05-21T13:33:00Z</dcterms:created>
  <dcterms:modified xsi:type="dcterms:W3CDTF">2024-05-21T13:33:00Z</dcterms:modified>
</cp:coreProperties>
</file>